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6FD61" w14:textId="55E605B8" w:rsidR="00DA33C9" w:rsidRPr="00DA33C9" w:rsidRDefault="0038261D" w:rsidP="00DA33C9">
      <w:pPr>
        <w:pStyle w:val="isselectedend"/>
        <w:spacing w:before="0" w:beforeAutospacing="0" w:after="0" w:afterAutospacing="0" w:line="276" w:lineRule="auto"/>
        <w:jc w:val="center"/>
        <w:rPr>
          <w:rFonts w:asciiTheme="minorHAnsi" w:hAnsiTheme="minorHAnsi"/>
          <w:color w:val="C00000"/>
        </w:rPr>
      </w:pPr>
      <w:r>
        <w:rPr>
          <w:rFonts w:asciiTheme="minorHAnsi" w:hAnsiTheme="minorHAnsi"/>
          <w:color w:val="C00000"/>
        </w:rPr>
        <w:t>Wymagania edukacyjne</w:t>
      </w:r>
      <w:r w:rsidR="00DA33C9" w:rsidRPr="00DA33C9">
        <w:rPr>
          <w:rFonts w:asciiTheme="minorHAnsi" w:hAnsiTheme="minorHAnsi"/>
          <w:color w:val="C00000"/>
        </w:rPr>
        <w:t xml:space="preserve"> zostały opracowane z uwzględnieniem założeń </w:t>
      </w:r>
      <w:r w:rsidR="00DA33C9" w:rsidRPr="00DA33C9">
        <w:rPr>
          <w:rStyle w:val="Pogrubienie"/>
          <w:rFonts w:asciiTheme="minorHAnsi" w:eastAsiaTheme="majorEastAsia" w:hAnsiTheme="minorHAnsi"/>
          <w:b w:val="0"/>
          <w:color w:val="C00000"/>
        </w:rPr>
        <w:t>nowej podstawy programowej</w:t>
      </w:r>
      <w:r w:rsidR="00DA33C9" w:rsidRPr="00DA33C9">
        <w:rPr>
          <w:rStyle w:val="Pogrubienie"/>
          <w:rFonts w:asciiTheme="minorHAnsi" w:eastAsiaTheme="majorEastAsia" w:hAnsiTheme="minorHAnsi"/>
          <w:color w:val="C00000"/>
        </w:rPr>
        <w:t xml:space="preserve"> „Kompas Jutra”</w:t>
      </w:r>
      <w:r w:rsidR="00DA33C9" w:rsidRPr="00DA33C9">
        <w:rPr>
          <w:rFonts w:asciiTheme="minorHAnsi" w:hAnsiTheme="minorHAnsi"/>
          <w:color w:val="C00000"/>
        </w:rPr>
        <w:t xml:space="preserve"> </w:t>
      </w:r>
    </w:p>
    <w:p w14:paraId="7BC2E8E6" w14:textId="4B840A63" w:rsidR="005657C3" w:rsidRDefault="00DA33C9" w:rsidP="00DA33C9">
      <w:pPr>
        <w:pStyle w:val="isselectedend"/>
        <w:spacing w:before="0" w:beforeAutospacing="0" w:after="0" w:afterAutospacing="0" w:line="276" w:lineRule="auto"/>
        <w:jc w:val="center"/>
        <w:rPr>
          <w:rFonts w:asciiTheme="minorHAnsi" w:hAnsiTheme="minorHAnsi"/>
          <w:color w:val="C00000"/>
        </w:rPr>
      </w:pPr>
      <w:r w:rsidRPr="00DA33C9">
        <w:rPr>
          <w:rFonts w:asciiTheme="minorHAnsi" w:hAnsiTheme="minorHAnsi"/>
          <w:color w:val="C00000"/>
        </w:rPr>
        <w:t xml:space="preserve">i są spójne z realizowanym w naszej szkole cyklem edukacyjnym </w:t>
      </w:r>
      <w:r w:rsidRPr="00DA33C9">
        <w:rPr>
          <w:rStyle w:val="Pogrubienie"/>
          <w:rFonts w:asciiTheme="minorHAnsi" w:eastAsiaTheme="majorEastAsia" w:hAnsiTheme="minorHAnsi"/>
          <w:color w:val="C00000"/>
        </w:rPr>
        <w:t>„Drużyna Tropicieli”</w:t>
      </w:r>
      <w:r w:rsidRPr="00DA33C9">
        <w:rPr>
          <w:rFonts w:asciiTheme="minorHAnsi" w:hAnsiTheme="minorHAnsi"/>
          <w:color w:val="C00000"/>
        </w:rPr>
        <w:t>.</w:t>
      </w:r>
    </w:p>
    <w:p w14:paraId="4EDE6FD2" w14:textId="77777777" w:rsidR="00041110" w:rsidRPr="00041110" w:rsidRDefault="00041110" w:rsidP="00DA33C9">
      <w:pPr>
        <w:pStyle w:val="isselectedend"/>
        <w:spacing w:before="0" w:beforeAutospacing="0" w:after="0" w:afterAutospacing="0" w:line="276" w:lineRule="auto"/>
        <w:jc w:val="center"/>
        <w:rPr>
          <w:rFonts w:asciiTheme="minorHAnsi" w:hAnsiTheme="minorHAnsi"/>
          <w:color w:val="C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3260"/>
        <w:gridCol w:w="2835"/>
        <w:gridCol w:w="3119"/>
      </w:tblGrid>
      <w:tr w:rsidR="00457FF8" w:rsidRPr="00063DC7" w14:paraId="11215C28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02AF10BA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63DC7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1. Edukacja językowa – polonistyczna</w:t>
            </w:r>
          </w:p>
        </w:tc>
      </w:tr>
      <w:tr w:rsidR="00457FF8" w:rsidRPr="00063DC7" w14:paraId="237F168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47D920EE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6FD1365B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481F307A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6F93960E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BF079D8" w14:textId="77777777" w:rsidR="00457FF8" w:rsidRPr="00063DC7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063DC7" w14:paraId="7E75B423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5D9028AF" w14:textId="77777777" w:rsidR="00457FF8" w:rsidRPr="00063DC7" w:rsidRDefault="00457FF8" w:rsidP="00457FF8">
            <w:pPr>
              <w:pStyle w:val="Akapitzlist"/>
              <w:numPr>
                <w:ilvl w:val="0"/>
                <w:numId w:val="33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63DC7">
              <w:rPr>
                <w:rFonts w:asciiTheme="majorHAnsi" w:hAnsiTheme="majorHAnsi" w:cstheme="majorHAnsi"/>
                <w:b/>
                <w:bCs/>
                <w:color w:val="FFFFFF"/>
              </w:rPr>
              <w:t>Komunikacja</w:t>
            </w:r>
          </w:p>
        </w:tc>
        <w:bookmarkStart w:id="0" w:name="_GoBack"/>
        <w:bookmarkEnd w:id="0"/>
      </w:tr>
      <w:tr w:rsidR="00457FF8" w:rsidRPr="00063DC7" w14:paraId="7267140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C988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rozumie komunikaty werbalne i niewerbalne i zawsze adekwatnie na nie reaguje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355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komunikaty werbalne i niewerbalne i adekwatnie na nie reaguje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177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komunikaty werbalne i niewerbalne, ale nie zawsze adekwatnie na nie reaguje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5760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rozumie komunikaty werbalne i niewerbalne i adekwatnie na nie reaguje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CED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rozumie komunikatów werbalnych i niewerbalnych i nie reaguje na nie adekwatnie</w:t>
            </w:r>
          </w:p>
        </w:tc>
      </w:tr>
      <w:tr w:rsidR="00457FF8" w:rsidRPr="00063DC7" w14:paraId="6423386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857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rozumie czytane teksty tradycyjne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274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czytane teksty tradycyjne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48B4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rozumie czytane teksty tradycyjne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0648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zrozumieć czytane teksty tradycyjne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91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rozumieniem czytanych tekstów tradycyjnych</w:t>
            </w:r>
          </w:p>
        </w:tc>
      </w:tr>
      <w:tr w:rsidR="00457FF8" w:rsidRPr="00063DC7" w14:paraId="09C45FE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440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bardzo dobrze rozumie sens i przeznaczenie tekstów użytkowych, w tym zaproszenia, życzeń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599C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teksty użytkowe, w tym zaproszenie, życzenia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84E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rozumie teksty użytkowe, w tym zaproszenie, życzenia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6A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naprowadzenia, aby zrozumieć teksty użytkowe, w tym zaproszenie, życzenia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3C90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trudności ze zrozumieniem tekstów użytkowych, w tym zaproszeń, życzeń</w:t>
            </w:r>
          </w:p>
        </w:tc>
      </w:tr>
      <w:tr w:rsidR="00457FF8" w:rsidRPr="00063DC7" w14:paraId="6468D31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B75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wypowiada się w sposób sensowny i spójny, zrozumiały dla odbiorcy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8AA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wypowiada się w sposób sensowny i spójny, zrozumiały dla odbiorcy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3639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wypowiada się w sposób sensowny i spójny, zrozumiały dla odbiorcy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0BA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wypowiada się w sposób sensowny i spójny, zrozumiały dla odbiorcy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F03F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wypowiada się w sposób sensowny i spójny, zrozumiały dla odbiorcy</w:t>
            </w:r>
          </w:p>
        </w:tc>
      </w:tr>
      <w:tr w:rsidR="00457FF8" w:rsidRPr="00063DC7" w14:paraId="0FAE182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796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 uwagą słucha wypowiedzi innych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CBC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słucha wypowiedzi innych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DF6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słucha wypowiedzi innych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8A60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słuchać wypowiedzi innych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5A7A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wysłuchaniem wypowiedzi innych</w:t>
            </w:r>
          </w:p>
        </w:tc>
      </w:tr>
      <w:tr w:rsidR="00457FF8" w:rsidRPr="00063DC7" w14:paraId="2517739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1392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słucha w skupieniu, bardzo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uważnie wierszy, opowiadań i innych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A74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słucha z uwagą wierszy,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opowiadań i innych tekstów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91B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najczęściej słucha z uwagą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wierszy, opowiadań i innych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F998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stara się słuchać z uwagą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wierszy, opowiadań i innych tekstów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03B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 problem ze słuchaniem z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uwagą wierszy, opowiadań i innych tekstów</w:t>
            </w:r>
          </w:p>
        </w:tc>
      </w:tr>
      <w:tr w:rsidR="00457FF8" w:rsidRPr="00063DC7" w14:paraId="58CFA39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B57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bardzo aktywnie uczestniczy w rozmowie grupowej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3B4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aktywnie uczestniczy w rozmowie grupowej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FF5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aktywnie uczestniczy w rozmowie grupowej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484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próbuje aktywnie uczestniczyć w rozmowie grupowej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568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zachęty do uczestnictwa w rozmowach grupowych</w:t>
            </w:r>
          </w:p>
        </w:tc>
      </w:tr>
      <w:tr w:rsidR="00457FF8" w:rsidRPr="00063DC7" w14:paraId="15BF41E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32F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wypowiada się zgodnie z przyjętymi zasadami komunikacji w grupie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F4B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wypowiada się zgodnie z przyjętymi zasadami komunikacji w grupie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EA7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wypowiada się zgodnie z przyjętymi zasadami komunikacji w grupie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DD4A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wypowiadać się zgodnie z przyjętymi zasadami komunikacji w grupie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50C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wypowiadaniem się zgodnie z przyjętymi zasadami komunikacji w grupie</w:t>
            </w:r>
          </w:p>
        </w:tc>
      </w:tr>
      <w:tr w:rsidR="00457FF8" w:rsidRPr="00063DC7" w14:paraId="0540B13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136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aktywnie wykorzystuje przeczytane teksty do rozmowy i wspólnego działania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613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wykorzystuje przeczytane teksty do rozmowy i wspólnego działania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E15B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zazwyczaj wykorzystuje przeczytane teksty do rozmowy i wspólnego działania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94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rzadko wykorzystuje przeczytane teksty do rozmowy i wspólnego działania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F5AF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nie umie wykorzystywać przeczytanych tekstów do rozmowy i wspólnego działania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328D25F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A25A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dużym zaangażowaniem uczestniczy w rozmowach, wykazując empatię i wchodząc w interakcje z rozmówcą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44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angażuje się w rozmowę, wykazując empatię i wchodząc w interakcje z rozmówcą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9A98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angażuje się w rozmowę, wykazując empatię i wchodząc w interakcje z rozmówcą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9A3E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angażuje się w rozmowę, wykazując empatię i wchodząc w interakcje z rozmówcą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23C3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zaangażowaniem się w rozmowę i wykazywaniem empatii i wchodząc w interakcje z rozmówcą</w:t>
            </w:r>
          </w:p>
        </w:tc>
      </w:tr>
      <w:tr w:rsidR="00457FF8" w:rsidRPr="00063DC7" w14:paraId="3FA31A0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6EEC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i często wyraża własne opinie, oceny i preferencje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B43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wyraża własne opinie, oceny i preferencje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861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wyraża własne opinie, oceny i preferencje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AA60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wyrażać własne opinie, oceny i preferencje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BCA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rzadka lub wcale nie wyraża własnych opinii, ocen i preferencji</w:t>
            </w:r>
          </w:p>
        </w:tc>
      </w:tr>
      <w:tr w:rsidR="00457FF8" w:rsidRPr="00063DC7" w14:paraId="789CBAC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6E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wykazuje szacunek dla przekonań rozmówców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B2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wykazuje szacunek dla przekonań rozmówców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CCF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wykazywać szacunek dla przekonań rozmówców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0B26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wykazuje szacunek dla przekonań rozmówców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988A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wykazywaniem szacunku dla przekonań rozmówców</w:t>
            </w:r>
          </w:p>
        </w:tc>
      </w:tr>
      <w:tr w:rsidR="00457FF8" w:rsidRPr="00063DC7" w14:paraId="475413A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60FA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i poprawnie odpowiada na pytania dotyczące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440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odpowiada na pytania dotyczące tekstów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2DB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odpowiada na pytania dotyczące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2E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niewielką pomocą odpowiada na pytania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dotyczące tekstów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52D9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tylko z pomocą odpowiadania na pytania dotyczące tekstów</w:t>
            </w:r>
          </w:p>
        </w:tc>
      </w:tr>
      <w:tr w:rsidR="00457FF8" w:rsidRPr="00063DC7" w14:paraId="39CDB85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23D1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wykorzystuje język mówiony do wspólnego 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F66C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wykorzystuje język mówiony do wspólnego działania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62FF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wykorzystywać język mówiony do wspólnego 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AEA8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wykorzystuje język mówiony do wspólnego działania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30D2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wykorzystuje język mówiony do wspólnego działania</w:t>
            </w:r>
          </w:p>
        </w:tc>
      </w:tr>
      <w:tr w:rsidR="00457FF8" w:rsidRPr="00063DC7" w14:paraId="09AAF48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69E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 problemu dostrzega i tworzy związki przyczynowo-skutkowe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94F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dostrzega i tworzy związki przyczynowo-skutkowe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B8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dostrzega i tworzy związki przyczynowo-skutkowe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45A1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 naprowadzeniu dostrzega i tworzy związki przyczynowo-skutkowe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020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dostrzega i tworzy związki przyczynowo-skutkowe</w:t>
            </w:r>
          </w:p>
        </w:tc>
      </w:tr>
      <w:tr w:rsidR="00457FF8" w:rsidRPr="00063DC7" w14:paraId="4C0B591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319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to jest zaproszenie i bardzo starannie je wykonuje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F1A7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to jest zaproszenie i starannie je wykonuje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00B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to jest zaproszenie i stara się wykonać je starannie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2B91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pamięta, co to jest zaproszenie i stara się je wykonać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31D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wie, co to jest zaproszenie i oczekuje pomocy przy jego wykonaniu</w:t>
            </w:r>
          </w:p>
        </w:tc>
      </w:tr>
      <w:tr w:rsidR="00457FF8" w:rsidRPr="00063DC7" w14:paraId="63D2837D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6A65F0C4" w14:textId="77777777" w:rsidR="00457FF8" w:rsidRPr="00FE5ACC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E5ACC">
              <w:rPr>
                <w:rFonts w:asciiTheme="majorHAnsi" w:hAnsiTheme="majorHAnsi" w:cstheme="majorHAnsi"/>
                <w:b/>
                <w:bCs/>
                <w:color w:val="FFFFFF"/>
              </w:rPr>
              <w:t>2. Odkrywanie i używanie języka</w:t>
            </w:r>
          </w:p>
        </w:tc>
      </w:tr>
      <w:tr w:rsidR="00457FF8" w:rsidRPr="00063DC7" w14:paraId="6F0C30D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B4F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Samodzielnie rozwija zasób słownictwa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328E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rozwija zasób słownictwa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5786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rozwijać zasób słownictwa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876F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ma trudności z rozwijaniem zasobu słownictwa 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78A2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rozwijaniem zasobu słownictwa</w:t>
            </w:r>
            <w:r w:rsidRPr="003E1AE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(moduł kultura)</w:t>
            </w:r>
          </w:p>
        </w:tc>
      </w:tr>
      <w:tr w:rsidR="00457FF8" w:rsidRPr="00063DC7" w14:paraId="1555332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AA22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tworzy ciekawe i adekwatne wypowiedzi mówione o różnych funkcjach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BFB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wypowiedzi mówione o różnych funkcjach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AFA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tworzy wypowiedzi mówione o różnych funkcjach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1F66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tworzy wypowiedzi mówione o różnych funkcjach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6D4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tworzy wypowiedzi mówione o różnych funkcjach</w:t>
            </w:r>
          </w:p>
        </w:tc>
      </w:tr>
      <w:tr w:rsidR="00457FF8" w:rsidRPr="00063DC7" w14:paraId="37D0CEE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95E3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zaangażowaniem eksperymentuje, bawi się słowem, tworząc ciekawe zagadki, rymowanki, opowiadania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FB9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eksperymentuje, bawi się słowem, tworząc zagadki, rymowanki, opowiadania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6579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eksperymentuje, bawi się słowem, tworząc zagadki, rymowanki, opowiadania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DD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eksperymentować, bawić się słowem, tworząc zagadki, rymowanki, opowiadania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FD6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zachęty i wsparcia w eksperymentowaniu i bawieniu się słowem</w:t>
            </w:r>
          </w:p>
        </w:tc>
      </w:tr>
      <w:tr w:rsidR="00457FF8" w:rsidRPr="00063DC7" w14:paraId="0DDE2C7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EA1F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często i chętnie zadaje pytania dostosowane do kontekstu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rozmowy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8CBC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zadaje pytania dostosowane do kontekstu rozmowy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EC14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zazwyczaj zadaje pytania dostosowane do kontekstu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rozmowy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A74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rzadko zadaje pytania dostosowane do kontekstu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rozmowy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72D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zadaje pytania dostosowane do kontekstu rozmowy</w:t>
            </w:r>
          </w:p>
        </w:tc>
      </w:tr>
      <w:tr w:rsidR="00457FF8" w:rsidRPr="00063DC7" w14:paraId="6AFB5EF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BEDC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podejmuje działania według usłyszanej instrukcji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A9E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podejmuje działania według usłyszanej instrukcji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850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podejmuje działania według usłyszanej instrukcji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942C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podejmować działania według usłyszanej instrukcji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3205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podejmuje próby działań według usłyszanej instrukcji</w:t>
            </w:r>
          </w:p>
        </w:tc>
      </w:tr>
      <w:tr w:rsidR="00457FF8" w:rsidRPr="00063DC7" w14:paraId="70C5BAE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856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dokładnie i z uwagą analizuje czytane teksty i wskazuje cechy gatunków, takich jak baśń, legenda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8803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analizuje czytane teksty i wskazuje cechy gatunków, takich jak baśń, legenda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AF5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analizować czytane teksty i wskazywać cechy gatunków, takich jak baśń, legenda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15D7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analizuje czytane teksty i wskazuje cechy gatunków, takich jak baśń, legenda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B9D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analizuje czytane teksty i wskazuje cechy gatunków, takich jak baśń, legenda</w:t>
            </w:r>
          </w:p>
        </w:tc>
      </w:tr>
      <w:tr w:rsidR="00457FF8" w:rsidRPr="00063DC7" w14:paraId="4BF8B1F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FFFC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i z ekspresją recytuje wiersze z pamięci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4DA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recytuje wiersze z pamięci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2C8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najczęściej recytuje wiersze z pamięci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D05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recytować wiersze z pamięci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87A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pomocą recytuje wiersze z pamięci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5AC381A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124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używając bogatego słownictwa opowiada historyjkę do ilustracji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C4C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opowiada historyjkę do ilustracji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F4E5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często samodzielnie opowiada historyjkę do ilustracji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C85B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opowiadać historyjkę do ilustracji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1B25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opowiada historyjkę do ilustracji</w:t>
            </w:r>
          </w:p>
        </w:tc>
      </w:tr>
      <w:tr w:rsidR="00457FF8" w:rsidRPr="00063DC7" w14:paraId="4458A03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2D4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umiejętnie ocenia postępowanie bohaterów tekstu kultury i uzasadnia swoją ocenę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AD4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ocenia postępowanie bohaterów tekstu kultury i uzasadnia swoją ocenę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8DEF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ocenia postępowanie bohaterów tekstu kultury i uzasadnia swoją ocenę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F91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podejmuje próby samodzielnego oceniania postępowania bohaterów tekstu kultury i uzasadniania swojej oceny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A973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ocenia postępowanie bohaterów tekstu kultury i uzasadnia swoją ocenę</w:t>
            </w:r>
          </w:p>
        </w:tc>
      </w:tr>
      <w:tr w:rsidR="00457FF8" w:rsidRPr="00063DC7" w14:paraId="32EC17F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6C8B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samodzielnie analizuje i interpretuje wypowiedzi usłyszane w codziennych sytuacjach, mediach, słuchowiskach, audiobookach, filmach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E64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analizuje i interpretuje wypowiedzi usłyszane w codziennych sytuacjach, mediach, słuchowiskach, audiobookach, filmach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FE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analizować i interpretować wypowiedzi usłyszane w codziennych sytuacjach, mediach, słuchowiskach, audiobookach, filmach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EC6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pomocą analizuje i interpretuje wypowiedzi usłyszane w codziennych sytuacjach, mediach, słuchowiskach, audiobookach, filmach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47EA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ma trudności z analizowaniem i interpretowaniem wypowiedzi usłyszanych w codziennych sytuacjach, mediach, słuchowiskach, audiobookach, filmach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11449B1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F97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sprawnie odszukuje i ze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zrozumieniem odczytuje informacje z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4986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odszukuje i odczytuje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informacje z tekstów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7D7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najczęściej samodzielnie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odszukuje i odczytuje informacje z tekstów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03DE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drobną pomocą odszukuje 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odczytuje informacje z tekstów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71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odszukuje i odczytuje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informacje z tekstów</w:t>
            </w:r>
          </w:p>
        </w:tc>
      </w:tr>
      <w:tr w:rsidR="00457FF8" w:rsidRPr="00063DC7" w14:paraId="72FE2C9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DDDE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rozumie znaczenie poznanych przysłów i związków frazeologicznych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7A58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znaczenie poznanych przysłów i związków frazeologicznych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5795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rozumie znaczenie poznanych przysłów i związków frazeologicznych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F36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zrozumieć znaczenie poznanych przysłów i związków frazeologicznych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50A6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zaczyna rozumieć znaczenie poznanych przysłów i związków frazeologicznych</w:t>
            </w:r>
          </w:p>
        </w:tc>
      </w:tr>
      <w:tr w:rsidR="00457FF8" w:rsidRPr="00063DC7" w14:paraId="320B12D3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1C02C9F9" w14:textId="77777777" w:rsidR="00457FF8" w:rsidRPr="00FE5ACC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E5ACC">
              <w:rPr>
                <w:rFonts w:asciiTheme="majorHAnsi" w:hAnsiTheme="majorHAnsi" w:cstheme="majorHAnsi"/>
                <w:b/>
                <w:bCs/>
                <w:color w:val="FFFFFF"/>
              </w:rPr>
              <w:t>3. Świadomość językowa, w tym wiedza o języku</w:t>
            </w:r>
          </w:p>
        </w:tc>
      </w:tr>
      <w:tr w:rsidR="00457FF8" w:rsidRPr="00063DC7" w14:paraId="0699E61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DF96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wyróżnia głoski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69D1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wyróżnia głoski w wypowiadanych słowach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7B1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wyróżnia głoski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0AF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wyróżnia głoski w wypowiadanych słowach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887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wyróżnia głoski w wypowiadanych słowach</w:t>
            </w:r>
          </w:p>
        </w:tc>
      </w:tr>
      <w:tr w:rsidR="00457FF8" w:rsidRPr="00063DC7" w14:paraId="41B3AC7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FB6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wyróżnia samogłoski i spółgłoski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9A25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wyróżnia samogłoski i spółgłoski w wypowiadanych słowach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50B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wyróżnia samogłoski i spółgłoski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B23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wyróżnia samogłoski i spółgłoski w wypowiadanych słowach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76B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wyróżnia samogłoski i spółgłoski w wypowiadanych słowach</w:t>
            </w:r>
          </w:p>
        </w:tc>
      </w:tr>
      <w:tr w:rsidR="00457FF8" w:rsidRPr="00063DC7" w14:paraId="0B5F938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B7A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wyróżnia sylaby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F7C5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wyróżnia sylaby w wypowiadanych słowach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201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wyróżnia sylaby w wypowiadanych słowach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9B1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wyróżnia sylaby w wypowiadanych słowach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4DD0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wyróżnia sylaby w wypowiadanych słowach</w:t>
            </w:r>
          </w:p>
        </w:tc>
      </w:tr>
      <w:tr w:rsidR="00457FF8" w:rsidRPr="00063DC7" w14:paraId="1F5457C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A1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układa wyrazy z rozsypanek literowych i sylabowych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6BE3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układa wyrazy z rozsypanek literowych i sylabowych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D12D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układa wyrazy z rozsypanek literowych i sylabowych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86C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układa wyrazy z rozsypanek literowych i sylabowych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6973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układa wyrazy z rozsypanek literowych i sylabowych</w:t>
            </w:r>
          </w:p>
        </w:tc>
      </w:tr>
      <w:tr w:rsidR="00457FF8" w:rsidRPr="00063DC7" w14:paraId="4C0A6B3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725C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układa i zapisuje zdania z rozsypanek wyrazowych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068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układa i zapisuje zdania z rozsypanek wyrazowych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50A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układa i zapisuje zdania z rozsypanek wyrazowych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572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układa i zapisuje zdania z rozsypanek wyrazowych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67C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układa i zapisuje zdania z rozsypanek wyrazowych</w:t>
            </w:r>
          </w:p>
        </w:tc>
      </w:tr>
      <w:tr w:rsidR="00457FF8" w:rsidRPr="00063DC7" w14:paraId="2A6FD5E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0F4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czytelnie i poprawnie pisze odręcznie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9127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czytelnie i poprawnie pisze odręcznie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B5D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czytelnie i poprawnie pisze odręcznie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EFBA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czytelnie i poprawnie pisze odręcznie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95F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czytelnym i poprawnym pisaniem odręcznie</w:t>
            </w:r>
          </w:p>
        </w:tc>
      </w:tr>
      <w:tr w:rsidR="00457FF8" w:rsidRPr="00063DC7" w14:paraId="771D4E0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E0D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odróżnia wielkie i małe litery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617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odróżnia wielkie i małe litery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8EC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odróżnia wielkie i małe litery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7A58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odróżnia wielkie i małe litery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10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odróżnianiem wielkich i małych liter</w:t>
            </w:r>
          </w:p>
        </w:tc>
      </w:tr>
      <w:tr w:rsidR="00457FF8" w:rsidRPr="00063DC7" w14:paraId="2EC4E76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6FF7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starannie i właściwie rozmieszcza tekst w liniaturze i na stronie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356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właściwie rozmieszcza tekst w liniaturze i na stronie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CC67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właściwie rozmieszcza tekst w liniaturze i na stronie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6187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właściwie rozmieszczać tekst w liniaturze i na stronie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4B2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właściwym rozmieszczaniem tekstu w liniaturze i na stronie</w:t>
            </w:r>
          </w:p>
        </w:tc>
      </w:tr>
      <w:tr w:rsidR="00457FF8" w:rsidRPr="00063DC7" w14:paraId="776F938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E3F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pamięta o stosowaniu kropki na końcu zdania i przecinkach przy wyliczaniu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805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stosuje poprawnie kropkę na końcu zdania i przecinki przy wyliczaniu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D5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stosuje poprawnie kropkę na końcu zdania i przecinki przy wyliczaniu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EB08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stosować poprawnie kropkę na końcu zdania i przecinki przy wyliczaniu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6C4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stosuje poprawnie kropkę na końcu zdania i przecinki przy wyliczaniu</w:t>
            </w:r>
          </w:p>
        </w:tc>
      </w:tr>
      <w:tr w:rsidR="00457FF8" w:rsidRPr="00063DC7" w14:paraId="060E8BC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ADAC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stosuje poprawne znaki interpunkcyjne na końcu zdania pytającego i rozkazującego: ?, !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834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stosuje poprawne znaki interpunkcyjne na końcu zdania pytającego i rozkazującego: ?, !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23A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stosuje poprawne znaki interpunkcyjne na końcu zdania pytającego i rozkazującego: ?, !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20C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stosuje poprawne znaki interpunkcyjne na końcu zdania pytającego i rozkazującego: ?, !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7ED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nie stosuje poprawnych znaków interpunkcyjnych na końcu zdania pytającego i rozkazującego: ?, !</w:t>
            </w:r>
          </w:p>
        </w:tc>
      </w:tr>
      <w:tr w:rsidR="00457FF8" w:rsidRPr="00063DC7" w14:paraId="76989A1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438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głośno i wyraźnie czyta na głos proste teksty drukowane i pisane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A8C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czyta na głos proste teksty drukowane i pisane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A193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czyta na głos proste teksty drukowane i pisane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681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czytać na głos proste teksty drukowane i pisane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553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trudności z czytaniem na głos prostych tekstów drukowanych i pisanych</w:t>
            </w:r>
          </w:p>
        </w:tc>
      </w:tr>
      <w:tr w:rsidR="00457FF8" w:rsidRPr="00063DC7" w14:paraId="3E5C393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81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i z powodzeniem stosuje technikę cichego czytania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EE28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stosuje technikę cichego czytania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622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stosuje technikę cichego czytania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5615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stosować technikę cichego czytania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3F0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i rzadko stosuje technikę cichego czytania</w:t>
            </w:r>
          </w:p>
        </w:tc>
      </w:tr>
      <w:tr w:rsidR="00457FF8" w:rsidRPr="00063DC7" w14:paraId="1DD466C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B87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wypowiedziach mówionych zawsze używa odpowiednich form fleksyjnych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5FD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wypowiedziach mówionych używa odpowiednich form fleksyjnych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A728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wypowiedziach mówionych zwykle używa odpowiednich form fleksyjnych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8A0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wypowiedziach mówionych stara się używać odpowiednich form fleksyjnych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E9B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wypowiedziach mówionych używa nieodpowiednich form fleksyjnych</w:t>
            </w:r>
          </w:p>
        </w:tc>
      </w:tr>
      <w:tr w:rsidR="00457FF8" w:rsidRPr="00063DC7" w14:paraId="6455E2F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831D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doskonale zna i zawsze stosuje wybrane zasady pisowni wielką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literą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DED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wybrane zasady pisowni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wielką literą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7C8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niektóre wybrane zasady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pisowni wielką literą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112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słabo zna wybrane zasady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pisowni wielką literą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752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 trudności z zapamiętaniem wybranych zasad pisowni wielką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literą</w:t>
            </w:r>
          </w:p>
        </w:tc>
      </w:tr>
      <w:tr w:rsidR="00457FF8" w:rsidRPr="00063DC7" w14:paraId="76AC394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4C6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starannie i poprawnie pisze i łączy poznane litery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5B5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poprawnie pisze i łączy poznane litery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7F4B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pisze i łączy poznane litery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4C6F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poprawnie pisać i łączyć poznane litery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2809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trudności w poprawnym pisaniu i łączeniu poznanych liter</w:t>
            </w:r>
          </w:p>
        </w:tc>
      </w:tr>
      <w:tr w:rsidR="00457FF8" w:rsidRPr="00063DC7" w14:paraId="20E541C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D848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zapisuje wyrazy poprawnie pod względem ortograficznym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0EF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zapisuje wyrazy poprawnie pod względem ortograficznym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7E0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zapisuje wyrazy poprawnie pod względem ortograficznym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71B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zapisywać wyrazy poprawnie pod względem ortograficznym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3FD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popełnia liczne błędy w poprawnym pod względem ortograficznym zapisie wyrazów</w:t>
            </w:r>
          </w:p>
        </w:tc>
      </w:tr>
      <w:tr w:rsidR="00457FF8" w:rsidRPr="00063DC7" w14:paraId="22DC2E7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9760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pamięta o pisowni imion wielką literą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418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pamięta o pisowni imion wielką literą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CD71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 o pisowni imion wielką literą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3E2B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pamiętać o pisowni imion wielką literą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D9F7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trudności z pamiętaniem o pisowni imion wielką literą</w:t>
            </w:r>
          </w:p>
        </w:tc>
      </w:tr>
      <w:tr w:rsidR="00457FF8" w:rsidRPr="00063DC7" w14:paraId="305D209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69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analizuje strukturę wypowiedzeń w tekstach, zawsze wyróżniając wypowiedzenia wykrzyknikowe, oznajmujące, pytające i rozkazujące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248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analizuje strukturę wypowiedzeń w tekstach, wyróżniając wypowiedzenia wykrzyknikowe, oznajmujące, pytające i rozkazujące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623C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analizuje strukturę wypowiedzeń w tekstach, zwykle wyróżniając wypowiedzenia wykrzyknikowe, oznajmujące, pytające i rozkazujące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78A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analizuje strukturę wypowiedzeń w tekstach, z drobną pomocą wyróżniając wypowiedzenia wykrzyknikowe, oznajmujące, pytające i rozkazujące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93C5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analizuje strukturę wypowiedzeń w tekstach, wyróżniając z pomocą wypowiedzenia wykrzyknikowe, oznajmujące, pytające i rozkazujące</w:t>
            </w:r>
          </w:p>
        </w:tc>
      </w:tr>
      <w:tr w:rsidR="00457FF8" w:rsidRPr="00063DC7" w14:paraId="4F840E48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7FB7F6CD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887A9A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5. Edukacja matematyczna</w:t>
            </w:r>
          </w:p>
        </w:tc>
      </w:tr>
      <w:tr w:rsidR="00457FF8" w:rsidRPr="00887A9A" w14:paraId="555900B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1824CB15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568F9FD2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5EF32829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315883D0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BC59104" w14:textId="77777777" w:rsidR="00457FF8" w:rsidRPr="00887A9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887A9A" w14:paraId="5ACF22CA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527E855D" w14:textId="77777777" w:rsidR="00457FF8" w:rsidRPr="00887A9A" w:rsidRDefault="00457FF8" w:rsidP="00457FF8">
            <w:pPr>
              <w:pStyle w:val="Akapitzlist"/>
              <w:numPr>
                <w:ilvl w:val="0"/>
                <w:numId w:val="34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87A9A">
              <w:rPr>
                <w:rFonts w:asciiTheme="majorHAnsi" w:hAnsiTheme="majorHAnsi" w:cstheme="majorHAnsi"/>
                <w:b/>
                <w:bCs/>
                <w:color w:val="FFFFFF"/>
              </w:rPr>
              <w:t>Liczby</w:t>
            </w:r>
          </w:p>
        </w:tc>
      </w:tr>
      <w:tr w:rsidR="00457FF8" w:rsidRPr="00063DC7" w14:paraId="7AEADC9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68FB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odczytuje, zapisuje, porównuje i porządkuje liczby naturalne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3AA9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odczytuje, zapisuje, porównuje i porządkuje liczby naturalne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3E6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odczytuje, zapisuje, porównuje i porządkuje liczby naturalne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1E9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odczytuje, zapisuje, porównuje i porządkuje liczby naturalne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277C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odczytuje, zapisuje, porównuje i porządkuje liczby naturalne</w:t>
            </w:r>
          </w:p>
        </w:tc>
      </w:tr>
      <w:tr w:rsidR="00457FF8" w:rsidRPr="00063DC7" w14:paraId="7FECE34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DAD5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płynnie dolicza do podanej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liczby naturalnej i odlicza od podanej liczby naturalnej, po jeden, po dwa, po trzy itp.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0328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dolicza do podanej liczby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naturalnej i odlicza od podanej liczby naturalnej, po jeden, po dwa, po trzy itp.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67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zazwyczaj dolicza do podanej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liczby naturalnej i odlicza od podanej liczby naturalnej, po jeden, po dwa, po trzy itp.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9901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stara się doliczać do podanej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liczby naturalnej i odlicza od podanej liczby naturalnej, po jeden, po dwa, po trzy itp.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B96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dolicza do podanej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liczby naturalnej i odlicza od podanej liczby naturalnej, po jeden, po dwa, po trzy itp.</w:t>
            </w:r>
          </w:p>
        </w:tc>
      </w:tr>
      <w:tr w:rsidR="00457FF8" w:rsidRPr="00063DC7" w14:paraId="1A856C0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907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świetnie posługuje się modelami osi liczbowej (np. linijką, centymetrem krawieckim, rysunkiem) podczas porównywania liczb i budowania intuicji pojęć „mniejsze o”, „większe o”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02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posługuje się modelami osi liczbowej (np. linijką, centymetrem krawieckim, rysunkiem) podczas porównywania liczb i budowania intuicji pojęć „mniejsze o”, „większe o”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81F4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posługuje się modelami osi liczbowej (np. linijką, centymetrem krawieckim, rysunkiem) podczas porównywania liczb i budowania intuicji pojęć „mniejsze o”, „większe o”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5FD4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posługuje się modelami osi liczbowej (np. linijką, centymetrem krawieckim, rysunkiem) podczas porównywania liczb i budowania intuicji pojęć „mniejsze o”, „większe o”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275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posługuje się modelami osi liczbowej (np. linijką, centymetrem krawieckim, rysunkiem) podczas porównywania liczb i budowania intuicji pojęć „mniejsze o”, „większe o”</w:t>
            </w:r>
          </w:p>
        </w:tc>
      </w:tr>
      <w:tr w:rsidR="00457FF8" w:rsidRPr="00063DC7" w14:paraId="795252E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D87B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 problemu tworzy i stosuje własne strategie obliczeń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E6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i stosuje własne strategie obliczeń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8277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tworzy i stosuje własne strategie obliczeń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D5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tworzy i stosuje własne strategie obliczeń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B65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tworzeniem własnych strategii obliczeń</w:t>
            </w:r>
          </w:p>
        </w:tc>
      </w:tr>
      <w:tr w:rsidR="00457FF8" w:rsidRPr="00063DC7" w14:paraId="594C0CF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A4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sprawnie znajduje brakującą liczbę działaniu z okienkiem typu: 7 +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= 19,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+ 8 = 21, 9 + 17 =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, tak</w:t>
            </w:r>
            <w:r w:rsidRPr="00063DC7">
              <w:rPr>
                <w:rFonts w:ascii="Calibri" w:hAnsi="Calibri" w:cs="Calibri"/>
                <w:sz w:val="20"/>
                <w:szCs w:val="20"/>
              </w:rPr>
              <w:t>ż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 w przypadku odejmowania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55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znajduje brakującą liczbę działaniu z okienkiem typu: 7 +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= 19,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+ 8 = 21, 9 + 17 =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, tak</w:t>
            </w:r>
            <w:r w:rsidRPr="00063DC7">
              <w:rPr>
                <w:rFonts w:ascii="Calibri" w:hAnsi="Calibri" w:cs="Calibri"/>
                <w:sz w:val="20"/>
                <w:szCs w:val="20"/>
              </w:rPr>
              <w:t>ż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 w przypadku odejmowania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BEF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najczęściej znajduje brakującą liczbę działaniu z okienkiem typu: 7 +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= 19,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+ 8 = 21, 9 + 17 =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, tak</w:t>
            </w:r>
            <w:r w:rsidRPr="00063DC7">
              <w:rPr>
                <w:rFonts w:ascii="Calibri" w:hAnsi="Calibri" w:cs="Calibri"/>
                <w:sz w:val="20"/>
                <w:szCs w:val="20"/>
              </w:rPr>
              <w:t>ż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 w przypadku odejmowania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84A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znajdować brakującą liczbę działaniu z okienkiem typu: 7 +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= 19,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+ 8 = 21, 9 + 17 =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, tak</w:t>
            </w:r>
            <w:r w:rsidRPr="00063DC7">
              <w:rPr>
                <w:rFonts w:ascii="Calibri" w:hAnsi="Calibri" w:cs="Calibri"/>
                <w:sz w:val="20"/>
                <w:szCs w:val="20"/>
              </w:rPr>
              <w:t>ż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 w przypadku odejmowania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38E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tylko z pomocą znajduje brakującą liczbę działaniu z okienkiem typu: 7 +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= 19,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+ 8 = 21, 9 + 17 = </w:t>
            </w:r>
            <w:r w:rsidRPr="00063DC7">
              <w:rPr>
                <w:rFonts w:ascii="Cambria Math" w:hAnsi="Cambria Math" w:cs="Cambria Math"/>
                <w:sz w:val="20"/>
                <w:szCs w:val="20"/>
              </w:rPr>
              <w:t>▢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, tak</w:t>
            </w:r>
            <w:r w:rsidRPr="00063DC7">
              <w:rPr>
                <w:rFonts w:ascii="Calibri" w:hAnsi="Calibri" w:cs="Calibri"/>
                <w:sz w:val="20"/>
                <w:szCs w:val="20"/>
              </w:rPr>
              <w:t>ż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 w przypadku odejmowania</w:t>
            </w:r>
          </w:p>
        </w:tc>
      </w:tr>
      <w:tr w:rsidR="00457FF8" w:rsidRPr="00063DC7" w14:paraId="520B306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A8D7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i sprawnie dopełnia liczby do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2D6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dopełnia liczby do 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9D0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dopełnia liczby do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4E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dopełniać liczby do 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54A2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dopełnia liczby do 20</w:t>
            </w:r>
          </w:p>
        </w:tc>
      </w:tr>
      <w:tr w:rsidR="00457FF8" w:rsidRPr="00063DC7" w14:paraId="2A519EC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BF48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i sprawnie dodaje i odejmuje w zakresie 20 i więcej bez przekroczenia progu dziesiątkowego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7E4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dodaje i odejmuje w zakresie 20 bez przekroczenia progu dziesiątkowego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B86D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dodaje i odejmuje w zakresie 20 bez przekroczenia progu dziesiątkowego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FB5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dodawać i odejmować w zakresie 20 bez przekroczenia progu dziesiątkowego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E4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dodaje i odejmuje w zakresie 20 bez przekroczenia progu dziesiątkowego</w:t>
            </w:r>
          </w:p>
        </w:tc>
      </w:tr>
      <w:tr w:rsidR="00457FF8" w:rsidRPr="00063DC7" w14:paraId="0DD4BCD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5AA1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płynnie dodaje i odejmuje w zakresie 20 z przekroczeniem progu dziesiątkowego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EDC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dodaje i odejmuje w zakresie 20 z przekroczeniem progu dziesiątkowego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FBDD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poprawnie dodaje i odejmuje w zakresie 20 z przekroczeniem progu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dziesiątkowego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81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stara się dodawać i odejmować w zakresie 20 z przekroczeniem progu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dziesiątkowego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DEA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 pomocą dodaje i odejmuje w zakresie 20 z przekroczeniem progu dziesiątkowego</w:t>
            </w:r>
          </w:p>
        </w:tc>
      </w:tr>
      <w:tr w:rsidR="00457FF8" w:rsidRPr="00063DC7" w14:paraId="1EA0C7D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C86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płynnie i bezbłędnie dodaje i odejmuje pełne dziesiątki w zakresie 100 z użyciem konkretów bądź bez nich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7722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dodaje i odejmuje pełne dziesiątki w zakresie 100 z użyciem konkretów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29A0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dodaje i odejmuje pełne dziesiątki w zakresie 100 z użyciem konkretów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B0AC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dodawać i odejmować pełne dziesiątki w zakresie 100 z użyciem konkretów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95C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dodaje i odejmuje pełne dziesiątki w zakresie 100 z użyciem konkretów</w:t>
            </w:r>
          </w:p>
        </w:tc>
      </w:tr>
      <w:tr w:rsidR="00457FF8" w:rsidRPr="00063DC7" w14:paraId="59C364D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F592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dodaje liczby, stosując przemienność dodawania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AE82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dodaje liczby, stosując przemienność dodawania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A18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dodaje liczby, stosując przemienność dodawania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921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dodawać liczby, stosując przemienność dodawania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9A67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dodawaniem liczb, stosując przemienność dodawania</w:t>
            </w:r>
          </w:p>
        </w:tc>
      </w:tr>
      <w:tr w:rsidR="00457FF8" w:rsidRPr="00063DC7" w14:paraId="0B3D050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F74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bardzo dobrze rozumie, że dodawanie i odejmowanie są działaniami wzajemnie odwrotnymi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208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rozumie, że dodawanie i odejmowanie są działaniami wzajemnie odwrotnymi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0A0E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zrozumie, że dodawanie i odejmowanie są działaniami wzajemnie odwrotnymi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AAA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zrozumieć, że dodawanie i odejmowanie są działaniami wzajemnie odwrotnymi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F64D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ze zrozumieniem, że dodawanie i odejmowanie są działaniami wzajemnie odwrotnymi</w:t>
            </w:r>
          </w:p>
        </w:tc>
      </w:tr>
      <w:tr w:rsidR="00457FF8" w:rsidRPr="00063DC7" w14:paraId="2DFF611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66B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liczy w przód i w tył w zakresie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4E00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liczy w przód i w tył w zakresie 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4643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poprawnie liczy w przód i w tył w zakresie 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621E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liczyć w przód i w tył w zakresie 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F2EB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liczy w przód i w tył w zakresie 20</w:t>
            </w:r>
          </w:p>
        </w:tc>
      </w:tr>
      <w:tr w:rsidR="00457FF8" w:rsidRPr="00063DC7" w14:paraId="657C0C3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BB3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bardzo dobrze rozumie aspekt porządkowy liczby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25C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aspekt porządkowy liczby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A15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 aspekt porządkowy liczby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727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zrozumieć aspekt porządkowy liczby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3E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ze rozumieniem aspektu porządkowego liczby</w:t>
            </w:r>
          </w:p>
        </w:tc>
      </w:tr>
      <w:tr w:rsidR="00457FF8" w:rsidRPr="00063DC7" w14:paraId="5A55BF6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D957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rozumie, że wartość liczby zależy od liczby cyfr oraz położenia danej cyfry w zapisie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BB6E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rozumie, że wartość liczby zależy od liczby cyfr oraz położenia danej cyfry w zapisie liczby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43FA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rozumie, że wartość liczby zależy od liczby cyfr oraz położenia danej cyfry w zapisie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39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zrozumieć, że wartość liczby zależy od liczby cyfr oraz położenia danej cyfry w zapisie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317D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ze zrozumieniem, że wartość liczby zależy od liczby cyfr oraz położenia danej cyfry w zapisie</w:t>
            </w:r>
          </w:p>
        </w:tc>
      </w:tr>
      <w:tr w:rsidR="00457FF8" w:rsidRPr="00063DC7" w14:paraId="28CAC61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FD1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określa, ile jest jedności i dziesiątek w danej liczbie drugiej dziesiątki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6C6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ile jest jedności i dziesiątek w danej liczbie drugiej dziesiątki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AD6B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potrafi określić, ile jest jedności i dziesiątek w danej liczbie drugiej dziesiątki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33A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 naprowadzeniu określa, ile jest jedności i dziesiątek w danej liczbie drugiej dziesiątki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73DC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określa, ile jest jedności i dziesiątek w danej liczbie drugiej dziesiątki</w:t>
            </w:r>
          </w:p>
        </w:tc>
      </w:tr>
      <w:tr w:rsidR="00457FF8" w:rsidRPr="00063DC7" w14:paraId="619A1ED0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61EAB31" w14:textId="77777777" w:rsidR="00457FF8" w:rsidRPr="00F745A4" w:rsidRDefault="00457FF8" w:rsidP="00457FF8">
            <w:pPr>
              <w:pStyle w:val="Akapitzlist"/>
              <w:numPr>
                <w:ilvl w:val="0"/>
                <w:numId w:val="34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Miary</w:t>
            </w:r>
          </w:p>
        </w:tc>
      </w:tr>
      <w:tr w:rsidR="00457FF8" w:rsidRPr="00063DC7" w14:paraId="71B7019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CEB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poprawnie zapisuje i odczytuje wyniki pomiaru czasu na zegarze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E0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zapisuje i odczytuje wyniki pomiaru czasu na zegarze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097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poprawnie zapisuje i odczytuje wyniki pomiaru czasu na zegarze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2AC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zapisywać i odczytywać wyniki pomiaru czasu na zegarze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5400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pomocy w zapisie i odczycie wyników pomiaru czasu na zegarze</w:t>
            </w:r>
          </w:p>
        </w:tc>
      </w:tr>
      <w:tr w:rsidR="00457FF8" w:rsidRPr="00063DC7" w14:paraId="64E9C60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14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płynnie i bezbłędnie wykonuje obliczenia pieniężne, m.in związane z zakupami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E35D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wykonuje obliczenia pieniężne, m.in związane z zakupami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4869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wykonuje obliczenia pieniężne, m.in związane z zakupami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667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drobną pomocą wykonuje obliczenia pieniężne, m.in związane z zakupami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755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tylko z pomocą wykonuje obliczenia pieniężne, m.in związane z zakupami </w:t>
            </w:r>
            <w:r w:rsidRPr="00F405F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</w:tr>
      <w:tr w:rsidR="00457FF8" w:rsidRPr="00063DC7" w14:paraId="473E289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F098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sprawnie posługuje się jednostką 1 złoty </w:t>
            </w:r>
            <w:r w:rsidRPr="00887A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C89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posługuje się jednostką 1 złoty </w:t>
            </w:r>
            <w:r w:rsidRPr="00887A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EC5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poprawnie posługuje się jednostką 1 złoty </w:t>
            </w:r>
            <w:r w:rsidRPr="00887A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6F1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nie zawsze poprawnie posługuje się jednostką 1 złoty </w:t>
            </w:r>
            <w:r w:rsidRPr="00887A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E033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pomocą posługuje się jednostką 1 złoty </w:t>
            </w:r>
            <w:r w:rsidRPr="00887A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ekonomiczno-finansowy)</w:t>
            </w:r>
          </w:p>
        </w:tc>
      </w:tr>
      <w:tr w:rsidR="00457FF8" w:rsidRPr="00063DC7" w14:paraId="589657D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86AB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rozpoznaje banknoty i monety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04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banknoty i monety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34E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banknoty i monety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9329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banknoty i monety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B4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rozpoznaje banknoty i monety</w:t>
            </w:r>
          </w:p>
        </w:tc>
      </w:tr>
      <w:tr w:rsidR="00457FF8" w:rsidRPr="00063DC7" w14:paraId="433EF71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4123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i sprawnie rozpoznaje nominały na monetach i banknotach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BBC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nominały na monetach i banknotach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0D8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rozpoznaje nominały na monetach i banknotach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4B9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rozpoznawać nominały na monetach i banknotach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19D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trudem rozpoznaje nominały na monetach i banknotach</w:t>
            </w:r>
          </w:p>
        </w:tc>
      </w:tr>
      <w:tr w:rsidR="00457FF8" w:rsidRPr="00063DC7" w14:paraId="6A7DAAE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AF6F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poprawnie określa, co jest droższe, a co tańsze i stosuje te określenia w praktyce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13C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to znaczy droższy, a co tańszy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DBF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to znaczy droższy, a co tańszy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EF86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co to znaczy droższy, a co tańszy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D694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wie, co to znaczy droższy, a co tańszy - potrzebuje pomocy w określaniu</w:t>
            </w:r>
          </w:p>
        </w:tc>
      </w:tr>
      <w:tr w:rsidR="00457FF8" w:rsidRPr="00063DC7" w14:paraId="272FEAD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24A6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 problemu wskazuje na linijce, ile to jest 1 cm i wykonuje obliczenia długości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BC7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wskazuje na linijce, ile to jest 1 cm i wykonuje obliczenia długości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5F3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wskazuje na linijce, ile to jest 1 cm i wykonuje obliczenia długości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B796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wskazywać na linijce, ile to jest 1 cm i wykonywać obliczenia długości obliczenia długości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D48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wskazuje na linijce, ile to jest 1 cm i wykonuje obliczenia długości</w:t>
            </w:r>
          </w:p>
        </w:tc>
      </w:tr>
      <w:tr w:rsidR="00457FF8" w:rsidRPr="00063DC7" w14:paraId="366B173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EE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sprawnie mierzy długość wybranych przedmiotów za pomocą linijki i bezbłędnie podaje wynik w centymetrach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9BD3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mierzy długość wybranych przedmiotów za pomocą linijki i podaje wynik w centymetrach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E0EB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poprawnie mierzy długość wybranych przedmiotów za pomocą linijki i podaje wynik w centymetrach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6C9A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poprawnie mierzy długość wybranych przedmiotów za pomocą linijki i podać wynik w centymetrach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424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mierzy długość wybranych przedmiotów za pomocą linijki i podaje wynik w centymetrach</w:t>
            </w:r>
          </w:p>
        </w:tc>
      </w:tr>
      <w:tr w:rsidR="00457FF8" w:rsidRPr="00063DC7" w14:paraId="73AA51A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6FC6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że jednostką, w której ważymy, jest 1 kilogram i sprawnie posługuje się zapisem w skrócie: 1kg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468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że jednostką, w której ważymy, jest 1 kilogram i zna zapis w skrócie: 1kg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72D0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pamięta, że jednostką, w której ważymy, jest 1 kilogram, a zapis w skrócie to: 1kg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6BDF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ma jeszcze utrwalonej wiedzy, że jednostką, w której ważymy, jest 1 kilogram, a zapis w skrócie to: 1kg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3239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używa określenia 1kilogram i wymaga zapamiętania zapisu w skrócie: 1kg</w:t>
            </w:r>
          </w:p>
        </w:tc>
      </w:tr>
      <w:tr w:rsidR="00457FF8" w:rsidRPr="00063DC7" w14:paraId="5924514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AFA7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biegle wykonuje obliczenia wagowe oraz długości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855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obliczenia wagowe oraz długości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BF2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wykonuje obliczenia wagowe oraz długości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498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wykonywać obliczenia wagowe oraz długości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0F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wykonuje obliczenia wagowe oraz długości</w:t>
            </w:r>
          </w:p>
        </w:tc>
      </w:tr>
      <w:tr w:rsidR="00457FF8" w:rsidRPr="00063DC7" w14:paraId="5EB39F8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E3B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i poprawnie wykonuje obliczenia z jednostką 1 litr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48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obliczenia z jednostką 1 litr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1F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poprawnie wykonuje obliczenia z jednostką 1 litr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087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samodzielnie wykonywać obliczenia z jednostką 1 litr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BCCF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pomocy przy wykonywaniu obliczeń z jednostką 1 litr</w:t>
            </w:r>
          </w:p>
        </w:tc>
      </w:tr>
      <w:tr w:rsidR="00457FF8" w:rsidRPr="00063DC7" w14:paraId="47789DB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C29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biegle posługuje się w codziennych sytuacjach poznanymi jednostkami: centymetr, kilogram, godzina, litr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7E5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posługuje się w codziennych sytuacjach poznanymi jednostkami: centymetr, kilogram, godzina, litr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1C9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posługuje się w codziennych sytuacjach poznanymi jednostkami: centymetr, kilogram, godzina, litr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33F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 codziennych sytuacjach posługiwać się poznanymi jednostkami: centymetr, kilogram, godzina, litr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D1EF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posługuje się w codziennych sytuacjach poznanymi jednostkami: centymetr, kilogram, godzina, litr</w:t>
            </w:r>
          </w:p>
        </w:tc>
      </w:tr>
      <w:tr w:rsidR="00457FF8" w:rsidRPr="00063DC7" w14:paraId="2AFD9D54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7946C4EC" w14:textId="77777777" w:rsidR="00457FF8" w:rsidRPr="00F745A4" w:rsidRDefault="00457FF8" w:rsidP="00457FF8">
            <w:pPr>
              <w:pStyle w:val="Akapitzlist"/>
              <w:numPr>
                <w:ilvl w:val="0"/>
                <w:numId w:val="34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Figury</w:t>
            </w:r>
          </w:p>
        </w:tc>
      </w:tr>
      <w:tr w:rsidR="00457FF8" w:rsidRPr="00063DC7" w14:paraId="5391A31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962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świetnie orientuje się w schemacie własnego ciała, bezbłędnie wyprowadza kierunki od siebie i od innych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C11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orientuje się w schemacie własnego ciała, wyprowadza kierunki od siebie i od innych osób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A9E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orientuje się w schemacie własnego ciała i wyprowadza kierunki od siebie i od innych 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C33E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drobną pomocą zaczyna orientować się w schemacie własnego ciała oraz wyprowadzać kierunki od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siebie i od innych osób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0E15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wymaga ćwiczeń w orientacji w schemacie własnego ciała, z pomocą wyprowadza kierunki od siebie i od innych osób</w:t>
            </w:r>
          </w:p>
        </w:tc>
      </w:tr>
      <w:tr w:rsidR="00457FF8" w:rsidRPr="00063DC7" w14:paraId="1CBF02A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9A2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bardzo dobrze posługuje się pojęciami: pion, poziom, skos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E2A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intuicyjnie posługuje się pojęciami: pion, poziom, skos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64E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posługuje się pojęciami: pion, poziom, skos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39B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posługiwać się pojęciami: pion, poziom, skos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B3C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posługuje się pojęciami: pion, poziom, skos</w:t>
            </w:r>
          </w:p>
        </w:tc>
      </w:tr>
      <w:tr w:rsidR="00457FF8" w:rsidRPr="00063DC7" w14:paraId="4086783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679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 problemu ustala i dokładnie opisuje relacje między obiektami, w przestrzeni i na kartce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71E6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ustala i opisuje relacje między obiektami, w przestrzeni i na kartce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693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poprawnie ustala i opisuje relacje między obiektami, w przestrzeni i na kartce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43A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ustalać i opisywać relacje między obiektami, w przestrzeni i na kartce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6E4D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pomocy w ustalaniu i opisywaniu relacji między obiektami, w przestrzeni i na kartce</w:t>
            </w:r>
          </w:p>
        </w:tc>
      </w:tr>
      <w:tr w:rsidR="00457FF8" w:rsidRPr="00063DC7" w14:paraId="3D65B0B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4A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wskazuje, rozpoznaje i nazywa w swoim otoczeniu: trójkąty, czworokąty, prostokąty, kwadraty, koła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2C7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i nazywa w swoim otoczeniu: trójkąty, czworokąty, prostokąty, kwadraty, koła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9552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rozpoznaje i poprawnie nazywa w swoim otoczeniu: trójkąty, czworokąty, prostokąty, kwadraty, koła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3AEA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rozpoznawać i nazywać w swoim otoczeniu: trójkąty, czworokąty, prostokąty, kwadraty, koła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0F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rozpoznaje i nazywa w swoim otoczeniu: trójkąty, czworokąty, prostokąty, kwadraty, koła</w:t>
            </w:r>
          </w:p>
        </w:tc>
      </w:tr>
      <w:tr w:rsidR="00457FF8" w:rsidRPr="00063DC7" w14:paraId="7941E4A1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138C09C" w14:textId="77777777" w:rsidR="00457FF8" w:rsidRPr="00F745A4" w:rsidRDefault="00457FF8" w:rsidP="00457FF8">
            <w:pPr>
              <w:pStyle w:val="Akapitzlist"/>
              <w:numPr>
                <w:ilvl w:val="0"/>
                <w:numId w:val="34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Dane</w:t>
            </w:r>
          </w:p>
        </w:tc>
      </w:tr>
      <w:tr w:rsidR="00457FF8" w:rsidRPr="00063DC7" w14:paraId="33870AD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CEB0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zaangażowaniem i pomysłowo prezentuje informacje w wybrany sposób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138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prezentuje informacje w wybrany sposób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5A9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prezentuje informacje w wybrany sposób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5740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prezentować informacje w wybrany sposób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4C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i wymaga pomocy w prezentowaniu informacji w wybrany sposób</w:t>
            </w:r>
          </w:p>
        </w:tc>
      </w:tr>
      <w:tr w:rsidR="00457FF8" w:rsidRPr="00063DC7" w14:paraId="6A868A2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50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odczytuje dane przedstawione w formie tabeli – plan lekcji, cennik, kalendarz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24D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odczytuje dane przedstawione w formie tabeli – plan lekcji, cennik, kalendarz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EA6E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odczytuje dane przedstawione w formie tabeli – plan lekcji, cennik, kalendarz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6D7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odczytywać dane przedstawione w formie tabeli – plan lekcji, cennik, kalendarz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63B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odczytuje dane przedstawione w formie tabeli – plan lekcji, cennik, kalendarz</w:t>
            </w:r>
          </w:p>
        </w:tc>
      </w:tr>
      <w:tr w:rsidR="00457FF8" w:rsidRPr="00063DC7" w14:paraId="7DC251A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DFE5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i bezbłędnie wykonuje proste zadania związane z kodowaniem i odkodowywaniem informacji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2133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proste zadania związane z kodowaniem i odkodowywaniem informacji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8CC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wykonuje proste zadania związane z kodowaniem i odkodowywaniem informacji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16D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wykonuje proste zadania związane z kodowaniem i odkodowywaniem informacji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CD9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wykonuje proste zadania związane z kodowaniem i odkodowywaniem informacji</w:t>
            </w:r>
          </w:p>
        </w:tc>
      </w:tr>
      <w:tr w:rsidR="00457FF8" w:rsidRPr="00063DC7" w14:paraId="6CD1B6F4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22C4A3EE" w14:textId="77777777" w:rsidR="00457FF8" w:rsidRPr="00F745A4" w:rsidRDefault="00457FF8" w:rsidP="00457FF8">
            <w:pPr>
              <w:pStyle w:val="Akapitzlist"/>
              <w:numPr>
                <w:ilvl w:val="0"/>
                <w:numId w:val="34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Myślenie matematyczne</w:t>
            </w:r>
          </w:p>
        </w:tc>
      </w:tr>
      <w:tr w:rsidR="00457FF8" w:rsidRPr="00063DC7" w14:paraId="7CCA59C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92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klasyfikuje obiekty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777A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klasyfikuje obiekty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6E0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poprawnie klasyfikuje obiekty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9682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klasyfikować obiekty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DBEB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klasyfikuje obiekty z pomocą</w:t>
            </w:r>
          </w:p>
        </w:tc>
      </w:tr>
      <w:tr w:rsidR="00457FF8" w:rsidRPr="00063DC7" w14:paraId="535636F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4202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samodzielnie czyta i bardzo dobrze rozumie proste teksty zawierające treści zmatematyzowane zawarte w kalendarzu, cennikach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377B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czyta i rozumie proste teksty zawierające treści zmatematyzowane zawarte w kalendarzu, cennikach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4ED8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samodzielnie czyta i rozumie proste teksty zawierające treści zmatematyzowane zawarte w kalendarzu, cennikach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8BD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czytać ze zrozumieniem proste teksty zawierające treści zmatematyzowane zawarte w kalendarzu, cennikach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2EA6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czyta i uczy się rozumieć proste teksty zawierające treści zmatematyzowane zawarte w kalendarzu, cennikach</w:t>
            </w:r>
          </w:p>
        </w:tc>
      </w:tr>
      <w:tr w:rsidR="00457FF8" w:rsidRPr="00063DC7" w14:paraId="38CFCE7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8B1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szybko dostrzega, poprawnie kontynuuje i opisuje rytmy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D61D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dostrzega, kontynuuje i opisuje rytmy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EA0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dostrzega, kontynuuje i opisuje rytmy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3788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drobną pomocą dostrzega, kontynuuje i opisuje rytmy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3AB4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dostrzega, próbuje kontynuować i opisywać rytmy</w:t>
            </w:r>
          </w:p>
        </w:tc>
      </w:tr>
      <w:tr w:rsidR="00457FF8" w:rsidRPr="00063DC7" w14:paraId="204DEA9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1749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wykorzystuje umiejętności matematyczne w codziennych sytuacjach, w tym w sytuacjach zakupowych 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397C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wykorzystuje umiejętności matematyczne w codziennych sytuacjach, w tym w sytuacjach zakupowych (moduł ekonomiczno-finansowy)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1B6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wykorzystuje umiejętności matematyczne w codziennych sytuacjach, w tym w sytuacjach zakupowych (moduł ekonomiczno-finansowy)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17D3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wykorzystywać umiejętności matematyczne w codziennych sytuacjach, w tym w sytuacjach zakupowych (moduł ekonomiczno-finansowy)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zaczyna wykorzystywać umiejętności matematyczne w codziennych sytuacjach, w tym w sytuacjach zakupowych (moduł ekonomiczno-finansowy)</w:t>
            </w:r>
          </w:p>
        </w:tc>
      </w:tr>
      <w:tr w:rsidR="00457FF8" w:rsidRPr="00063DC7" w14:paraId="5891084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C54C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dogodny dla siebie sposób rozwiązania zadania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290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dogodny dla siebie sposób rozwiązania zadania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6C6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dogodny dla siebie sposób rozwiązania zadania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08A5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dogodny dla siebie sposób rozwiązania zadania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87D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dogodny dla siebie sposób rozwiązania zadania</w:t>
            </w:r>
          </w:p>
        </w:tc>
      </w:tr>
      <w:tr w:rsidR="00457FF8" w:rsidRPr="00063DC7" w14:paraId="306D4D3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6B3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korzysta z umiejętności strategicznego myślenia, także podczas gier planszowych, kościanych, karcianych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7DCA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korzysta z umiejętności strategicznego myślenia, także podczas gier planszowych, kościanych, karcianych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990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korzysta z umiejętności strategicznego myślenia, także podczas gier planszowych, kościanych, karcianych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2B6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korzysta z umiejętności strategicznego myślenia, także podczas gier planszowych, kościanych, karcianych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4689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korzysta z umiejętności strategicznego myślenia, także podczas gier planszowych, kościanych, karcianych</w:t>
            </w:r>
          </w:p>
        </w:tc>
      </w:tr>
      <w:tr w:rsidR="00457FF8" w:rsidRPr="00063DC7" w14:paraId="7DCE917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E6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układa zadania do ilustracji,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B3D5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układa zadania do ilustracji,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działania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C758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układa zadania do ilustracji,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607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układa zadania do ilustracji,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działania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C6C9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układa zadania do ilustracji,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działania</w:t>
            </w:r>
          </w:p>
        </w:tc>
      </w:tr>
      <w:tr w:rsidR="00457FF8" w:rsidRPr="00063DC7" w14:paraId="41A48A4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EFC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przedstawia rozwiązanie zadania za pomocą rysunku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394C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rozwiązanie zadania za pomocą rysunku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FDC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rozwiązanie zadania za pomocą rysunku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8DF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rozwiązanie zadania za pomocą rysunku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33F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rozwiązanie zadania za pomocą rysunku</w:t>
            </w:r>
          </w:p>
        </w:tc>
      </w:tr>
      <w:tr w:rsidR="00457FF8" w:rsidRPr="00063DC7" w14:paraId="52C664A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0B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rozpoznać zadanie nietypowe (z niedomiarem lub nadmiarem danych)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4A0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rozpoznać zadanie nietypowe (z niedomiarem lub nadmiarem danych)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C72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rozpoznać zadanie nietypowe (z niedomiarem lub nadmiarem danych)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E4E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rozpoznać zadanie nietypowe (z niedomiarem lub nadmiarem danych)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B80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rozpoznać zadanie nietypowe (z niedomiarem lub nadmiarem danych)</w:t>
            </w:r>
          </w:p>
        </w:tc>
      </w:tr>
      <w:tr w:rsidR="00457FF8" w:rsidRPr="00F745A4" w14:paraId="1C9F0C6B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200FE3B3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6. Edukacja przyrodnicza</w:t>
            </w:r>
          </w:p>
        </w:tc>
      </w:tr>
      <w:tr w:rsidR="00457FF8" w:rsidRPr="00F745A4" w14:paraId="5278F89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1CAC15CD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10CD2467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8FA4F79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5C79672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74E363CF" w14:textId="77777777" w:rsidR="00457FF8" w:rsidRPr="00F745A4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F745A4" w14:paraId="44FCAC52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5E533B0" w14:textId="77777777" w:rsidR="00457FF8" w:rsidRPr="00F745A4" w:rsidRDefault="00457FF8" w:rsidP="00457FF8">
            <w:pPr>
              <w:pStyle w:val="Akapitzlist"/>
              <w:numPr>
                <w:ilvl w:val="0"/>
                <w:numId w:val="35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Procesy życiowe i różnorodność biologiczna</w:t>
            </w:r>
          </w:p>
        </w:tc>
      </w:tr>
      <w:tr w:rsidR="00457FF8" w:rsidRPr="00063DC7" w14:paraId="3F65A18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BA7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 podstawie własnych obserwacji podaje przykłady sposobów, w jakie rośliny i zwierzęta przystosowują się do różnych warunków środowiskowych (np. ubarwienie zwierząt)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CE7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 podstawie własnych obserwacji podaje przykłady sposobów, w jakie rośliny i zwierzęta przystosowują się do różnych warunków środowiskowych (np. ubarwienie zwierząt)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F02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 podstawie własnych obserwacji zazwyczaj podaje przykłady sposobów, w jakie rośliny i zwierzęta przystosowują się do różnych warunków środowiskowych (np. ubarwienie zwierząt)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816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 podstawie własnych obserwacji stara się podawać przykłady sposobów, w jakie rośliny i zwierzęta przystosowują się do różnych warunków środowiskowych (np. ubarwienie zwierząt)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137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 podstawie własnych obserwacji ma trudność z podawaniem przykładów sposobów, w jakie rośliny i zwierzęta przystosowują się do różnych warunków środowiskowych (np. ubarwienie zwierząt)</w:t>
            </w:r>
          </w:p>
        </w:tc>
      </w:tr>
      <w:tr w:rsidR="00457FF8" w:rsidRPr="00063DC7" w14:paraId="5221AF0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1FEB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dużą wiedzę o rozwoju roślin i wie, że życie i rozwój roślin zależy od czynników takich, jak: energia słoneczna, gleba, woda, powietrze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5DAC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że życie i rozwój roślin zależy od czynników takich, jak: energia słoneczna, gleba, woda, powietrze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690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że życie i rozwój roślin zależy od czynników takich, jak: energia słoneczna, gleba, woda, powietrze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156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nauczyć, że życie i rozwój roślin zależy od czynników takich, jak: energia słoneczna, gleba, woda, powietrze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B0D8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powoli uczy się, że życie i rozwój roślin zależy od czynników takich, jak: energia słoneczna, gleba, woda, powietrze</w:t>
            </w:r>
          </w:p>
        </w:tc>
      </w:tr>
      <w:tr w:rsidR="00457FF8" w:rsidRPr="00063DC7" w14:paraId="17EDC45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97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zaangażowaniem obserwuje w terenie i rozpoznaje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podstawowe gatunki zwierząt i roślin żyjących w najbliższym środowisku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A7D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obserwuje w terenie i rozpoznaje podstawowe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gatunki zwierząt i roślin żyjących w najbliższym środowisku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A88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obserwuje w terenie i rozpoznaje podstawowe gatunki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zwierząt i roślin żyjących w najbliższym środowisku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2C18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stara się obserwować w terenie i rozpoznawać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podstawowe gatunki zwierząt i roślin żyjących w najbliższym środowisku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87B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i zachętą obserwuje w terenie i rozpoznaje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podstawowe gatunki zwierząt i roślin żyjących w najbliższym środowisku</w:t>
            </w:r>
          </w:p>
        </w:tc>
      </w:tr>
      <w:tr w:rsidR="00457FF8" w:rsidRPr="00063DC7" w14:paraId="0DAE2D1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1C8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wykazuje w działaniu silne poczucie odpowiedzialności za przyrodę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76A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wykazuje w działaniu poczucie odpowiedzialności za przyrodę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4908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wykazuje w działaniu poczucie odpowiedzialności za przyrodę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8DB5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wykazywać w działaniu poczucie odpowiedzialności za przyrodę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271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powoli uczy się odpowiedzialności za przyrodę</w:t>
            </w:r>
          </w:p>
        </w:tc>
      </w:tr>
      <w:tr w:rsidR="00457FF8" w:rsidRPr="00063DC7" w14:paraId="5F1021F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38FB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wie, jakie zmiany zachodzą w przyrodzie w każdej porze roku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DFF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jakie zmiany zachodzą w przyrodzie w każdej porze roku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87A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jakie zmiany zachodzą w przyrodzie w każdej porze roku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0469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nauczyć, jakie zmiany zachodzą w przyrodzie w każdej porze roku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16D0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uczy się, jakie zmiany zachodzą w przyrodzie w każdej porze roku</w:t>
            </w:r>
          </w:p>
        </w:tc>
      </w:tr>
      <w:tr w:rsidR="00457FF8" w:rsidRPr="00063DC7" w14:paraId="060B821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25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rozpoznaje zwierzęta zasypiające zimą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1D2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zwierzęta zasypiające zimą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F9BA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zwierzęta zasypiające zimą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A6A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rozpoznaje zwierzęta zasypiające zimą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CD2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rozpoznaje zwierzęta zasypiające zimą</w:t>
            </w:r>
          </w:p>
        </w:tc>
      </w:tr>
      <w:tr w:rsidR="00457FF8" w:rsidRPr="00063DC7" w14:paraId="378F942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ADB8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płynnie powiedzieć, jak zwierzęta przygotowują się do zimy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50A8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powiedzieć, jak zwierzęta przygotowują się do zimy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F5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potrafi powiedzieć, jak zwierzęta przygotowują się do zimy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7D88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powiedzieć, jak zwierzęta przygotowują się do zimy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AAD1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mówi, jak zwierzęta przygotowują się do zimy</w:t>
            </w:r>
          </w:p>
        </w:tc>
      </w:tr>
      <w:tr w:rsidR="00457FF8" w:rsidRPr="00063DC7" w14:paraId="1D0BEEE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3E14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umie rozpoznawać niektóre ptaki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743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umie rozpoznawać niektóre ptaki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A01D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umie rozpoznawać niektóre ptaki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BC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nauczyć rozpoznawania niektórych ptaków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72CB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próbuje rozpoznawać niektóre ptaki</w:t>
            </w:r>
          </w:p>
        </w:tc>
      </w:tr>
      <w:tr w:rsidR="00457FF8" w:rsidRPr="00063DC7" w14:paraId="3415C5F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80B9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pamięta, jakie ptaki odlatują z kraju na zimę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2C3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jakie ptaki odlatują z kraju na zimę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11A2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wymienia ptaki odlatujące z kraju na zimę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5EC7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podaje nazwy ptaków, odlatujących z kraju na zimę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C787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trudności z podaniem przykładów ptaków odlatujących z kraju na zimę</w:t>
            </w:r>
          </w:p>
        </w:tc>
      </w:tr>
      <w:tr w:rsidR="00457FF8" w:rsidRPr="00063DC7" w14:paraId="3B6F4EE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88E0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orientuje się i nazywa rośliny rosnące w ogrodzie, w lesie, w parku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DF2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jakie rośliny rosną w ogrodzie, w lesie, w parku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E19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orientuje się, jakie rośliny rosną w ogrodzie, w lesie, w parku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099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wymieniać rośliny rosnące w ogrodzie, w lesie, w parku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4A8E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poszerzenia wiedzy, jakie rośliny rosną w ogrodzie, w lesie, w parku</w:t>
            </w:r>
          </w:p>
        </w:tc>
      </w:tr>
      <w:tr w:rsidR="00457FF8" w:rsidRPr="00063DC7" w14:paraId="0894EDB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1B56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wie, jak należy zdrowo się odżywiać i jak dbać o swoje zdrowie i ciało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801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 należy zdrowo się odżywiać i jak dbać o swoje zdrowie i ciało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E815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wie, jak należy zdrowo się odżywiać i jak dbać o swoje zdrowie i ciało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479A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mówi, jak należy zdrowo się odżywiać i jak dbać o swoje zdrowie i ciało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B41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wie, jak należy zdrowo się odżywiać i jak dbać o swoje zdrowie i ciało</w:t>
            </w:r>
          </w:p>
        </w:tc>
      </w:tr>
      <w:tr w:rsidR="00457FF8" w:rsidRPr="00063DC7" w14:paraId="67784611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546FFE36" w14:textId="77777777" w:rsidR="00457FF8" w:rsidRPr="00F745A4" w:rsidRDefault="00457FF8" w:rsidP="00457FF8">
            <w:pPr>
              <w:pStyle w:val="Akapitzlist"/>
              <w:numPr>
                <w:ilvl w:val="0"/>
                <w:numId w:val="35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Procesy fizyczne w codzienności ucznia</w:t>
            </w:r>
          </w:p>
        </w:tc>
      </w:tr>
      <w:tr w:rsidR="00457FF8" w:rsidRPr="00063DC7" w14:paraId="2E802A8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4DB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dużym zaangażowaniem bada właściwości światła (np. tworzy cienie, bada odbicie światła, obserwuje tęczę)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7216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bada właściwości światła (np. tworzy cienie, bada odbicie światła, obserwuje tęczę)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D06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bada właściwości światła (np. tworzy cienie, bada odbicie światła, obserwuje tęczę)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DB5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samodzielnie badać właściwości światła (np. tworzy cienie, bada odbicie światła, obserwuje tęczę)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F0F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bada właściwości światła (np. tworzy cienie, bada odbicie światła, obserwuje tęczę)</w:t>
            </w:r>
          </w:p>
        </w:tc>
      </w:tr>
      <w:tr w:rsidR="00457FF8" w:rsidRPr="00063DC7" w14:paraId="084F31F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D47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zachowuje zasady bezpieczeństwa podczas działań badawczych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34EE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zachowuje zasady bezpieczeństwa podczas działań badawczych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68F9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zachowuje zasady bezpieczeństwa podczas działań badawczych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E88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zachowywać zasady bezpieczeństwa podczas działań badawczych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9E2D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utrwalenia zasad bezpieczeństwa podczas działań badawczych</w:t>
            </w:r>
          </w:p>
        </w:tc>
      </w:tr>
      <w:tr w:rsidR="00457FF8" w:rsidRPr="00F745A4" w14:paraId="0B32D4A2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613D6404" w14:textId="77777777" w:rsidR="00457FF8" w:rsidRPr="00F745A4" w:rsidRDefault="00457FF8" w:rsidP="00457FF8">
            <w:pPr>
              <w:pStyle w:val="Akapitzlist"/>
              <w:numPr>
                <w:ilvl w:val="0"/>
                <w:numId w:val="35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Materiały i ich właściwości</w:t>
            </w:r>
          </w:p>
        </w:tc>
      </w:tr>
      <w:tr w:rsidR="00457FF8" w:rsidRPr="00063DC7" w14:paraId="44A6DDD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402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zaangażowaniem bada materiały, takie np.: jedwab, papier, drewno testując ich właściwości: np. fakturę, twardość, plastyczność, higroskopijność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06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bada materiały, takie np.: jedwab, papier, drewno testując ich właściwości: np. fakturę, twardość, plastyczność, higroskopijność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E7C2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bada materiały, takie np.: jedwab, papier, drewno testując ich właściwości: np. fakturę, twardość, plastyczność, higroskopijność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DEF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badać materiały, takie np.: jedwab, papier, drewno testując ich właściwości: np. fakturę, twardość, plastyczność, higroskopijność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3CE8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bada materiały, takie np.: jedwab, papier, drewno testując ich właściwości: np. fakturę, twardość, plastyczność, higroskopijność</w:t>
            </w:r>
          </w:p>
        </w:tc>
      </w:tr>
      <w:tr w:rsidR="00457FF8" w:rsidRPr="00063DC7" w14:paraId="7646FD7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988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rozpoznaje stany skupienia wody – stałe, ciekłe, gazowe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DD95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stany skupienia wody – stałe, ciekłe, gazowe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7DEB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rozpoznaje stany skupienia wody – stałe, ciekłe, gazowe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89D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rozpoznawać stany skupienia wody – stałe, ciekłe, gazowe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BE68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rozpoznaje stany skupienia wody – stałe, ciekłe, gazowe</w:t>
            </w:r>
          </w:p>
        </w:tc>
      </w:tr>
      <w:tr w:rsidR="00457FF8" w:rsidRPr="00F745A4" w14:paraId="68A0FBE2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1C75A754" w14:textId="77777777" w:rsidR="00457FF8" w:rsidRPr="00F745A4" w:rsidRDefault="00457FF8" w:rsidP="00457FF8">
            <w:pPr>
              <w:pStyle w:val="Akapitzlist"/>
              <w:numPr>
                <w:ilvl w:val="0"/>
                <w:numId w:val="35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745A4">
              <w:rPr>
                <w:rFonts w:asciiTheme="majorHAnsi" w:hAnsiTheme="majorHAnsi" w:cstheme="majorHAnsi"/>
                <w:b/>
                <w:bCs/>
                <w:color w:val="FFFFFF"/>
              </w:rPr>
              <w:t>Edukacja klimatyczno-środowiskowa</w:t>
            </w:r>
          </w:p>
        </w:tc>
      </w:tr>
      <w:tr w:rsidR="00457FF8" w:rsidRPr="00063DC7" w14:paraId="54755FB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BFA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wykazując się dużą wiedzą wypowiada się na temat tego,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jak rośliny i zwierzęta reagują na pogodę i zmiany pór roku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7C3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wypowiada się na temat tego, jak rośliny i zwierzęta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reagują na pogodę i zmiany pór roku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F473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zazwyczaj wypowiada się na temat tego, jak rośliny i zwierzęta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reagują na pogodę i zmiany pór roku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01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stara się wypowiadać na temat tego, jak rośliny 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zwierzęta reagują na pogodę i zmiany pór roku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CFD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wypowiada się na temat tego, jak rośliny 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zwierzęta reagują na pogodę i zmiany pór roku</w:t>
            </w:r>
          </w:p>
        </w:tc>
      </w:tr>
      <w:tr w:rsidR="00457FF8" w:rsidRPr="00063DC7" w14:paraId="00F55B0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4FB6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 własnej inicjatywy i z zaangażowaniem obserwuje pogodę i dobrze zna jej elementy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03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obserwuje pogodę i zna jej elementy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67C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obserwuje pogodę i wymienia jej elementy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B4D0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podejmuje próby obserwacji pogody i z pomocą wymienia jej elementy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5CEA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obserwuje pogodę i wymienia jej elementy</w:t>
            </w:r>
          </w:p>
        </w:tc>
      </w:tr>
      <w:tr w:rsidR="00457FF8" w:rsidRPr="00063DC7" w14:paraId="5118532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1A8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rozumie, jakie są przyczyny topnienia lodowców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863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rozumie, jakie są przyczyny topnienia lodowców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B3C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dość dobrze orientuje się, jakie są przyczyny topnienia lodowców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9D3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zrozumieć, jakie są przyczyny topnienia lodowców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33E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pomocy, aby zrozumieć, jakie są przyczyny topnienia lodowców</w:t>
            </w:r>
          </w:p>
        </w:tc>
      </w:tr>
      <w:tr w:rsidR="00457FF8" w:rsidRPr="00063DC7" w14:paraId="45ECF29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A027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doskonale wie, na czym polega recykling,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E45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wie, na czym polega recykling,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32C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pamięta, na czym polega recykling,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E141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po naprowadzeniu mówi, na czym polega recykling,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6AD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utrwalenia, na czym polega recykling</w:t>
            </w:r>
          </w:p>
        </w:tc>
      </w:tr>
      <w:tr w:rsidR="00457FF8" w:rsidRPr="00063DC7" w14:paraId="220EB84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349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zawsze właściwie segreguje odpady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901E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właściwie segreguje odpady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BCE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właściwie segregować odpady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BF8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 pomocą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właściwie segreg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odpady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78A3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 trudności z segregowaniem odpadów</w:t>
            </w:r>
          </w:p>
        </w:tc>
      </w:tr>
      <w:tr w:rsidR="00457FF8" w:rsidRPr="00063DC7" w14:paraId="011E527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124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przykłady pozytywnego i negatywnego oddziaływania człowieka na przyrodę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834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przykłady pozytywnego i negatywnego oddziaływania człowieka na przyrodę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742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stara się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podawać przykłady pozytywnego i negatywnego oddziaływania człowieka na przyrodę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180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naprowadzony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przykłady pozytywnego i negatywnego oddziaływania człowieka na przyrodę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2DE7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nawet z naprowadzeniem ma trudności w podaniu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 przykłady pozytywnego i negatywnego oddziaływania człowieka na przyrodę</w:t>
            </w:r>
          </w:p>
        </w:tc>
      </w:tr>
      <w:tr w:rsidR="00457FF8" w:rsidRPr="00063DC7" w14:paraId="06538C3C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34EEFD6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  <w:color w:val="FFFFFF"/>
              </w:rPr>
              <w:t>5.Warsztat przyrodnika</w:t>
            </w:r>
          </w:p>
        </w:tc>
      </w:tr>
      <w:tr w:rsidR="00457FF8" w:rsidRPr="00063DC7" w14:paraId="04A3B5C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8E3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zaangażowaniem rozwija ciekawość poznawczą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75F7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rozwija ciekawość poznawczą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736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rozwija ciekawość poznawczą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50D5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rozwija ciekawość poznawczą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E1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wsparcia, by rozwijać ciekawość poznawczą</w:t>
            </w:r>
          </w:p>
        </w:tc>
      </w:tr>
      <w:tr w:rsidR="00457FF8" w:rsidRPr="00063DC7" w14:paraId="0981BD7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0872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doskonale posługuje się narzędziami badawczymi, w tym kluczami do oznaczania roślin 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zwierząt, lupą, wagą szalkową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AFE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posługuje się narzędziami badawczymi, w tym kluczami do oznaczania roślin i zwierząt, lupą, wagą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szalkową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FE4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posługuje się narzędziami badawczymi, w tym kluczami do oznaczania roślin i zwierząt, lupą,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wagą szalkową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F6EF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próbuje posługiwać się narzędziami badawczymi, w tym kluczami do oznaczania roślin i zwierząt, lupą, wagą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szalkową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2E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przy wsparciu uczy się posługiwać narzędziami badawczymi, w tym kluczami do oznaczania roślin i zwierząt,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lupą, wagą szalkową</w:t>
            </w:r>
          </w:p>
        </w:tc>
      </w:tr>
      <w:tr w:rsidR="00457FF8" w:rsidRPr="00063DC7" w14:paraId="55F9513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F20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prowadzi badania przyrodnicze w taki sposób, aby nie szkodzić obserwowanym obiektom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BE26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prowadzi badania przyrodnicze w taki sposób, aby nie szkodzić obserwowanym obiektom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90C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prowadzi badania przyrodnicze w taki sposób, aby nie szkodzić obserwowanym obiektom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6C2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prowadzić badania przyrodnicze w taki sposób, aby nie szkodzić obserwowanym obiektom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0C3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prowadzi badania przyrodnicze w taki sposób, aby nie szkodzić obserwowanym obiektom</w:t>
            </w:r>
          </w:p>
        </w:tc>
      </w:tr>
      <w:tr w:rsidR="00457FF8" w:rsidRPr="00063DC7" w14:paraId="3C9D85F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E32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poprawnie przeprowadza proste doświadczenia oraz świetnie analizuje je i wyciąga wnioski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5916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przeprowadza proste doświadczenia oraz analizuje je i wyciąga wnioski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29A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przeprowadza proste doświadczenia oraz analizuje je i wyciąga wnioski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2FAE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przeprowadzać proste doświadczenia oraz analizować je i wyciągać wnioski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161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przeprowadza proste doświadczenia oraz analizuje je i wyciąga wnioski</w:t>
            </w:r>
          </w:p>
        </w:tc>
      </w:tr>
      <w:tr w:rsidR="00457FF8" w:rsidRPr="00063DC7" w14:paraId="28FDAD7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A07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wyniki obserwacji w formie rysunków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B1E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przedstawia wyniki obserwacji w formie rysunków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49E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przedstawia wyniki obserwacji w formie rysunków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737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przedstawiać wyniki obserwacji w formie rysunków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8958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przedstawia wyniki obserwacji w formie rysunków</w:t>
            </w:r>
          </w:p>
        </w:tc>
      </w:tr>
      <w:tr w:rsidR="00457FF8" w:rsidRPr="00063DC7" w14:paraId="541CE1D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A25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rozpoznaje sytuacje niebezpieczne dla zdrowia i życia oraz stosuje zasady bezpiecznego postępowania wobec zagrożeń ze strony ruchu drogowego (wie, jak bezpiecznie poruszać się po ulicy)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5DED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sytuacje niebezpieczne dla zdrowia i życia oraz stosuje zasady bezpiecznego postępowania wobec zagrożeń ze strony ruchu drogowego (wie, jak bezpiecznie poruszać się po ulicy)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DC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sytuacje niebezpieczne dla zdrowia i życia oraz stosuje zasady bezpiecznego postępowania wobec zagrożeń ze strony ruchu drogowego (wie, jak bezpiecznie poruszać się po ulicy)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EB2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sytuacje niebezpieczne dla zdrowia i życia oraz stosuje zasady bezpiecznego postępowania wobec zagrożeń ze strony ruchu drogowego (wie, jak bezpiecznie poruszać się po ulicy)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DEDE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rozpoznaje sytuacji niebezpiecznych dla zdrowia i życia, a z pomocą uczy się stosować zasady bezpiecznego postępowania wobec zagrożeń ze strony ruchu drogowego (jak bezpiecznie poruszać się po ulicy)</w:t>
            </w:r>
          </w:p>
        </w:tc>
      </w:tr>
      <w:tr w:rsidR="00457FF8" w:rsidRPr="00063DC7" w14:paraId="1E05429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068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orientuje się z jakich części zbudowany jest kwiat (korzeń, łodyga, liście, kwiat)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AFCE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z jakich części zbudowany jest kwiat (korzeń, łodyga, liście, kwiat)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49AD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podaje z jakich części zbudowany jest kwiat (korzeń, łodyga, liście, kwiat)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5B0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niektóre części budowy kwiatu (korzeń, łodyga, liście, kwiat)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5A3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określa, z jakich części zbudowany jest kwiat (korzeń, łodyga, liście, kwiat)</w:t>
            </w:r>
          </w:p>
        </w:tc>
      </w:tr>
      <w:tr w:rsidR="00457FF8" w:rsidRPr="00063DC7" w14:paraId="487DB4C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815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bardzo dobrze zna etapy rozwoju motyla i potrafi szczegółowo opisać jego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wygląd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76C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zna etapy rozwoju motyla i potrafi opisać jego wygląd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97E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umie powiedzieć, jakie są etapy rozwoju motyla i potrafi opisać jego wygląd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985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podawać etapy rozwoju motyla i próbuje opisać jego wygląd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1F1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podaje etapy rozwoju motyla i opisać jego wygląd</w:t>
            </w:r>
          </w:p>
        </w:tc>
      </w:tr>
      <w:tr w:rsidR="00457FF8" w:rsidRPr="00077EA6" w14:paraId="3F4F84C0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198C8824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77EA6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7. Edukacja społeczna</w:t>
            </w:r>
          </w:p>
        </w:tc>
      </w:tr>
      <w:tr w:rsidR="00457FF8" w:rsidRPr="00077EA6" w14:paraId="5159FEC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68A49203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C827C3F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4E539BC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68E4814A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140E33A" w14:textId="77777777" w:rsidR="00457FF8" w:rsidRPr="00077EA6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077EA6" w14:paraId="0B32B269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48F5EC1" w14:textId="77777777" w:rsidR="00457FF8" w:rsidRPr="00077EA6" w:rsidRDefault="00457FF8" w:rsidP="00457FF8">
            <w:pPr>
              <w:pStyle w:val="Akapitzlist"/>
              <w:numPr>
                <w:ilvl w:val="0"/>
                <w:numId w:val="36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7EA6">
              <w:rPr>
                <w:rFonts w:asciiTheme="majorHAnsi" w:hAnsiTheme="majorHAnsi" w:cstheme="majorHAnsi"/>
                <w:b/>
                <w:bCs/>
                <w:color w:val="FFFFFF"/>
              </w:rPr>
              <w:t>Kompetencje osobiste</w:t>
            </w:r>
          </w:p>
        </w:tc>
      </w:tr>
      <w:tr w:rsidR="00457FF8" w:rsidRPr="00063DC7" w14:paraId="6B05DC7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324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łatwością rozpoznaje i nazywa swoje potrzeby i emocje, komunikuje je innym i zwraca się o pomoc do odpowiednich osób w razie potrzeby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1476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i nazywa swoje potrzeby i emocje, komunikuje je innym i zwraca się o pomoc do odpowiednich osób w razie potrzeby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DDBA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rozpoznaje i nazywa swoje potrzeby i emocje, komunikuje je innym i zwraca się o pomoc do odpowiednich osób w razie potrzeby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0018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i nazywa swoje potrzeby i emocje, komunikuje je innym i zwraca się o pomoc do odpowiednich osób w razie potrzeby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DDC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wsparcia w rozpoznawaniu i nazywaniu potrzeb i emocji, komunikowaniu ich innym i zwracaniu się o pomoc do odpowiednich osób w razie potrzeby</w:t>
            </w:r>
          </w:p>
        </w:tc>
      </w:tr>
      <w:tr w:rsidR="00457FF8" w:rsidRPr="00063DC7" w14:paraId="103FA9C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70F7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zna sposoby radzenia sobie ze złością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9A42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sposoby radzenia sobie ze złością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AFDB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umie podać sposoby radzenia sobie ze złością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3A9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podać sposoby radzenia sobie ze złością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495B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podaje sposoby radzenia sobie ze złością</w:t>
            </w:r>
          </w:p>
        </w:tc>
      </w:tr>
      <w:tr w:rsidR="00457FF8" w:rsidRPr="00063DC7" w14:paraId="3D9AD4E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00DA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aktywnie rozwija samodzielność (np. pakowanie plecaka do szkoły, dbanie o swój pokój, ubieranie się odpowiednio do pogody, przygotowanie zdrowej kanapki, nakrywanie do stołu, planowanie zajęć, opieka nad zwierzętami domowymi)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8B6E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rozwija samodzielność (np. pakowanie plecaka do szkoły, dbanie o swój pokój, ubieranie się odpowiednio do pogody, przygotowanie zdrowej kanapki, nakrywanie do stołu, planowanie zajęć, opieka nad zwierzętami domowymi)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CAF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rozwija samodzielność (np. pakowanie plecaka do szkoły, dbanie o swój pokój, ubieranie się odpowiednio do pogody, przygotowanie zdrowej kanapki, nakrywanie do stołu, planowanie zajęć, opieka nad zwierzętami domowymi)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12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powoli rozwija samodzielność (np. pakowanie plecaka do szkoły, dbanie o swój pokój, ubieranie się odpowiednio do pogody, przygotowanie zdrowej kanapki, nakrywanie do stołu, planowanie zajęć, opieka nad zwierzętami domowymi)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D0FF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uczy się samodzielności (np. pakowanie plecaka do szkoły, dbanie o swój pokój, ubieranie się odpowiednio do pogody, przygotowanie zdrowej kanapki, nakrywanie do stołu, planowanie zajęć, opieka nad zwierzętami domowymi)</w:t>
            </w:r>
          </w:p>
        </w:tc>
      </w:tr>
      <w:tr w:rsidR="00457FF8" w:rsidRPr="00063DC7" w14:paraId="59A7677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61E5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ustala priorytety działań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146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ustala priorytety działań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A24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często ustala priorytety działań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B696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ustala priorytety działań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BA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ustala priorytety działań</w:t>
            </w:r>
          </w:p>
        </w:tc>
      </w:tr>
      <w:tr w:rsidR="00457FF8" w:rsidRPr="00063DC7" w14:paraId="28B6EE3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94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realizuje i doprowadza do końca swoje 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422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realizuje i doprowadza do końca swoje działania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DABB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realizuje i doprowadza do końca swoje działania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09A7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realizować i doprowadzać do końca swoje działania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38A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realizuje i doprowadza do końca swoje działania</w:t>
            </w:r>
          </w:p>
        </w:tc>
      </w:tr>
      <w:tr w:rsidR="00457FF8" w:rsidRPr="00063DC7" w14:paraId="48F8BE4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E315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codziennie dba o higienę jamy ustnej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6A8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dba o higienę jamy ustnej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57E2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dba o higienę jamy ustnej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6AB2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dbać o higienę jamy ustnej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0444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pomocy, by dbać o higienę jamy ustnej</w:t>
            </w:r>
          </w:p>
        </w:tc>
      </w:tr>
      <w:tr w:rsidR="00457FF8" w:rsidRPr="00063DC7" w14:paraId="44B262F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852C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wie, jak zdrowo się odżywiać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C83D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 zdrowo się odżywiać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AD05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jak zdrowo się odżywiać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8198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zdrowo odżywiać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6F5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uczy się zdrowo odżywiać</w:t>
            </w:r>
          </w:p>
        </w:tc>
      </w:tr>
      <w:tr w:rsidR="00457FF8" w:rsidRPr="00063DC7" w14:paraId="6CB6A4E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C1E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świadomie dba o kontakt z przyrodą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58D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dba o kontakt z przyrodą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EF92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dba o kontakt z przyrodą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04D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dbać o kontakt z przyrodą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D5E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zaczyna dbać o kontakt z przyrodą</w:t>
            </w:r>
          </w:p>
        </w:tc>
      </w:tr>
      <w:tr w:rsidR="00457FF8" w:rsidRPr="00063DC7" w14:paraId="7CC83D0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12D5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rozpoznaje i nazywa swoje mocne strony oraz wykorzystuje je w działaniu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4A94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i nazywa swoje mocne strony oraz wykorzystuje je w działaniu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F311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rozpoznaje i nazywa swoje mocne strony oraz wykorzystuje je w działaniu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CB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i nazywa swoje mocne strony oraz wykorzystuje je w działaniu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F2B9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rozpoznaje i nazywa swoje mocne strony oraz wykorzystuje je w działaniu</w:t>
            </w:r>
          </w:p>
        </w:tc>
      </w:tr>
      <w:tr w:rsidR="00457FF8" w:rsidRPr="00063DC7" w14:paraId="1EF55E6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B56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świadomie wskazuje obszary, w których szczególnie pragnie się rozwijać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602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wskazuje obszary, w których szczególnie pragnie się rozwijać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6B8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potrafi wskazać obszary, w których szczególnie pragnie się rozwijać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1D0F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wskazuje obszary, w których szczególnie pragnie się rozwijać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A7E8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wsparcia we wskazaniu obszarów, w których chce się rozwijać</w:t>
            </w:r>
          </w:p>
        </w:tc>
      </w:tr>
      <w:tr w:rsidR="00457FF8" w:rsidRPr="00063DC7" w14:paraId="720A526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9E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zaangażowaniem uczestniczy w aktywnościach związanych z osobistymi zainteresowaniami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33BF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uczestniczy w aktywnościach związanych z osobistymi zainteresowaniami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F21F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uczestniczy w aktywnościach związanych z osobistymi zainteresowaniami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772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sporadycznie uczestniczy w aktywnościach związanych z osobistymi zainteresowaniami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1F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uczestniczy w aktywnościach związanych z osobistymi zainteresowaniami</w:t>
            </w:r>
          </w:p>
        </w:tc>
      </w:tr>
      <w:tr w:rsidR="00457FF8" w:rsidRPr="00063DC7" w14:paraId="73E8243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0A7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stosuje podstawowe zasady zdrowego trybu życia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2922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stosuje podstawowe zasady zdrowego trybu życia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DBA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stosuje podstawowe zasady zdrowego trybu życia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18C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pamiętać o stosowaniu podstawowe zasady zdrowego trybu życia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B9C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przy wsparciu stosuje podstawowe zasady zdrowego trybu życia</w:t>
            </w:r>
          </w:p>
        </w:tc>
      </w:tr>
      <w:tr w:rsidR="00457FF8" w:rsidRPr="00063DC7" w14:paraId="1678D7D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14D2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wysoką świadomość wpływu swoich decyzji na zdrowie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E9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uświadamia sobie wpływ swoich decyzji na zdrowie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E8B9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uświadamia sobie wpływ swoich decyzji na zdrowie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D75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uświadamia sobie wpływ swoich decyzji na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zdrowie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96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 problem z uświadomieniem sobie wpływu swoich decyzji na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zdrowie</w:t>
            </w:r>
          </w:p>
        </w:tc>
      </w:tr>
      <w:tr w:rsidR="00457FF8" w:rsidRPr="00063DC7" w14:paraId="4802ECC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D67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docenia przydatność informacji zwrotnej, z chęcią korzysta z niej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CC5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docenia przydatność informacji zwrotnej, korzysta z niej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7614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docenia przydatność informacji zwrotnej, korzysta z niej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B7B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docenić przydatność informacji zwrotnej, korzysta z niej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E18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zauważa przydatność informacji zwrotnej, korzysta z niej</w:t>
            </w:r>
          </w:p>
        </w:tc>
      </w:tr>
      <w:tr w:rsidR="00457FF8" w:rsidRPr="00063DC7" w14:paraId="558C9FB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2C4D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przyjmuje wskazówki pomocne w skutecznym uczeniu się oraz poszukuje własnych metod zapamiętywania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572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przyjmuje wskazówki pomocne w skutecznym uczeniu się oraz poszukuje własnych metod zapamiętywania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5145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przyjmuje wskazówki pomocne w skutecznym uczeniu się oraz poszukuje własnych metod zapamiętywania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95F1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przyjmować wskazówki pomocne w skutecznym uczeniu się oraz stara się poszukiwać własnych metod zapamiętywania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1AB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przyjmowaniem wskazówek pomocnych w skutecznym uczeniu się oraz poszukiwaniu własnych metod zapamiętywania</w:t>
            </w:r>
          </w:p>
        </w:tc>
      </w:tr>
      <w:tr w:rsidR="00457FF8" w:rsidRPr="00063DC7" w14:paraId="25F5B6A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952B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rozpoznaje i nazywa emocje, jakie towarzyszą wspólnej zabawie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6A7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i nazywa emocje, jakie towarzyszą wspólnej zabawie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5BF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rozpoznaje i nazywa emocje, jakie towarzyszą wspólnej zabawie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4B5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i nazywa emocje, jakie towarzyszą wspólnej zabawie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632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rozpoznaje i nazywa emocje, jakie towarzyszą wspólnej zabawie</w:t>
            </w:r>
          </w:p>
        </w:tc>
      </w:tr>
      <w:tr w:rsidR="00457FF8" w:rsidRPr="00063DC7" w14:paraId="7FA5507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C38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razie potrzeby zawsze zwraca się o pomoc do odpowiednich 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C68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razie potrzeby zwraca się o pomoc do odpowiednich osób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EB40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razie potrzeby często zwraca się o pomoc do odpowiednich 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D6C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 razie potrzeby rzadko zwraca się o pomoc do odpowiednich osób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8E9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zwraca się o pomoc do odpowiednich osób</w:t>
            </w:r>
          </w:p>
        </w:tc>
      </w:tr>
      <w:tr w:rsidR="00457FF8" w:rsidRPr="00063DC7" w14:paraId="7847B15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DA4A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rozważa problem, wskazuje jego przyczyny i stara się podać sposoby jego rozwiązania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25B0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rozważa problem, wskazuje jego przyczyny i stara się podać sposoby jego rozwiązania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B1CD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rozważa problem, wskazuje jego przyczyny i stara się podać sposoby jego rozwiązania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5E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rozważać problem, wskazuje jego przyczyny i stara się podać sposoby jego rozwiązania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8D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ze wsparciem rozważa problem, wskazuje jego przyczyny i stara się podać sposoby jego rozwiązania</w:t>
            </w:r>
          </w:p>
        </w:tc>
      </w:tr>
      <w:tr w:rsidR="00457FF8" w:rsidRPr="00063DC7" w14:paraId="67A4EB80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716C6D2A" w14:textId="77777777" w:rsidR="00457FF8" w:rsidRPr="002603F5" w:rsidRDefault="00457FF8" w:rsidP="00457FF8">
            <w:pPr>
              <w:pStyle w:val="Akapitzlist"/>
              <w:numPr>
                <w:ilvl w:val="0"/>
                <w:numId w:val="36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603F5">
              <w:rPr>
                <w:rFonts w:asciiTheme="majorHAnsi" w:hAnsiTheme="majorHAnsi" w:cstheme="majorHAnsi"/>
                <w:b/>
                <w:bCs/>
                <w:color w:val="FFFFFF"/>
              </w:rPr>
              <w:t>Kompetencje społeczne</w:t>
            </w:r>
          </w:p>
        </w:tc>
      </w:tr>
      <w:tr w:rsidR="00457FF8" w:rsidRPr="00063DC7" w14:paraId="77E0093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88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otwartością nawiązuje i podtrzymuje relacje społeczne w najbliższym otoczeniu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ECD1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nawiązuje i podtrzymuje relacje społeczne w najbliższym otoczeniu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BED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nawiązuje i podtrzymuje relacje społeczne w najbliższym otoczeniu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9B1E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nawiązywać i podtrzymywać relacje społeczne w najbliższym otoczeniu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86D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nawiązuje i podtrzymuje relacje społeczne w najbliższym otoczeniu</w:t>
            </w:r>
          </w:p>
        </w:tc>
      </w:tr>
      <w:tr w:rsidR="00457FF8" w:rsidRPr="00063DC7" w14:paraId="7162858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940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rozpoznaje emocje innych i reaguje na nie w adekwatny sposób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10A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emocje innych i reaguje na nie w adekwatny sposób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ECC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emocje innych i reaguje na nie w adekwatny sposób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DE6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rozpoznawać emocje innych i reagować na nie w adekwatny sposób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43F7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trudem rozpoznaje emocje innych i z pomocą uczy się reagować na nie w adekwatny sposób</w:t>
            </w:r>
          </w:p>
        </w:tc>
      </w:tr>
      <w:tr w:rsidR="00457FF8" w:rsidRPr="00063DC7" w14:paraId="4EA0C15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5D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często inicjuje i podtrzymuje współpracę w grupie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D0F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inicjuje i podtrzymuje współpracę w grupie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60F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inicjuje i podtrzymuje współpracę w grupie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C56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inicjuje i podtrzymuje współpracę w grupie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1C14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przy wsparciu i po zachęcie próbuje inicjować i podtrzymywać współpracę w grupie</w:t>
            </w:r>
          </w:p>
        </w:tc>
      </w:tr>
      <w:tr w:rsidR="00457FF8" w:rsidRPr="00063DC7" w14:paraId="5637D1E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727A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często zgłasza własne pomysły podczas podejmowania decyzji w grupie, przestrzega wspólnie podjętych ustaleń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9698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zgłasza własne pomysły podczas podejmowania decyzji w grupie, przestrzega wspólnie podjętych ustaleń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C9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zgłasza własne pomysły podczas podejmowania decyzji w grupie, przestrzega wspólnie podjętych ustaleń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CACB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zgłasza własne pomysły podczas podejmowania decyzji w grupie, przestrzega wspólnie podjętych ustaleń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B33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zgłasza własnych pomysłów bez pomocy podczas podejmowania decyzji w grupie, przestrzega wspólnie podjętych ustaleń</w:t>
            </w:r>
          </w:p>
        </w:tc>
      </w:tr>
      <w:tr w:rsidR="00457FF8" w:rsidRPr="00063DC7" w14:paraId="0A9529C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D13F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dokładnie planuje i realizuje we współpracy z innymi działania w klasie rozwijając odpowiedzialność za wspólne dobro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C9C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planuje i realizuje we współpracy z innymi działania w klasie rozwijając odpowiedzialność za wspólne dobro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3F7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planuje i realizuje we współpracy z innymi działania w klasie rozwijając odpowiedzialność za wspólne dobro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D3D8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planować i realizować we współpracy z innymi działania w klasie rozwijając odpowiedzialność za wspólne dobro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6B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ze wsparciem próbuje planować i realizować we współpracy z innymi działania w klasie rozwijając odpowiedzialność za wspólne dobro</w:t>
            </w:r>
          </w:p>
        </w:tc>
      </w:tr>
      <w:tr w:rsidR="00457FF8" w:rsidRPr="00063DC7" w14:paraId="677096D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FB88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okazuje szacunek dla wszystkich ludzi bez względu na ich narodowość, obywatelstwo, przynależność kulturową, wyznanie, kolor skóry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66C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okazuje szacunek dla wszystkich ludzi bez względu na ich narodowość, obywatelstwo, przynależność kulturową, wyznanie, kolor skóry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CC8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okazuje szacunek dla wszystkich ludzi bez względu na ich narodowość, obywatelstwo, przynależność kulturową, wyznanie, kolor skóry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AE71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okazuje szacunek dla wszystkich ludzi bez względu na ich narodowość, obywatelstwo, przynależność kulturową, wyznanie, kolor skóry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F51C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 sugestiach i naprowadzeniu zaczyna okazywać szacunek dla wszystkich ludzi bez względu na ich narodowość, obywatelstwo, przynależność kulturową, wyznanie, kolor skóry</w:t>
            </w:r>
          </w:p>
        </w:tc>
      </w:tr>
      <w:tr w:rsidR="00457FF8" w:rsidRPr="00063DC7" w14:paraId="3AFED00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73F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często podejmuje próby samodzielnego rozwiązywania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konfliktów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C12B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podejmuje próby samodzielnego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rozwiązywania konfliktów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78A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podejmuje próby samodzielnego rozwiązywania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konfliktów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F82C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rzadko podejmuje próby samodzielnego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rozwiązywania konfliktów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8B32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podejmuje próby samodzielnego rozwiązywania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konfliktów</w:t>
            </w:r>
          </w:p>
        </w:tc>
      </w:tr>
      <w:tr w:rsidR="00457FF8" w:rsidRPr="00063DC7" w14:paraId="3CD0F8A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FF1C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przestrzega norm postępowania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BAA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przestrzega norm postępowania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01B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przestrzega norm postępowania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19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przestrzega norm postępowania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EFB7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przestrzega norm postępowania</w:t>
            </w:r>
          </w:p>
        </w:tc>
      </w:tr>
      <w:tr w:rsidR="00457FF8" w:rsidRPr="00063DC7" w14:paraId="2DE7FF0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F763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wie, jak okazywać szacunek osobom starszym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6A5C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jak okazywać szacunek osobom starszym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3551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wie, jak okazywać szacunek osobom starszym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D58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pamięta, jak okazywać szacunek osobom starszym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380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odkrywa, jak okazywać szacunek osobom starszym</w:t>
            </w:r>
          </w:p>
        </w:tc>
      </w:tr>
      <w:tr w:rsidR="00457FF8" w:rsidRPr="00063DC7" w14:paraId="740D216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0A05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starannie planuje i realizuje projekty własne oraz prezentuje je na forum klasy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04C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planuje i realizuje projekty własne oraz prezentuje je na forum klasy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8BB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planuje i realizuje projekty własne oraz prezentuje je na forum klasy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DD6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planuje i realizuje projekty własne oraz prezentuje je na forum klasy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600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potrafi zaplanować i realizować projekty własne oraz prezentować je na forum klasy</w:t>
            </w:r>
          </w:p>
        </w:tc>
      </w:tr>
      <w:tr w:rsidR="00457FF8" w:rsidRPr="00063DC7" w14:paraId="495A2CB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791D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zna omawiane zawody, np.: astronauta, paleontolog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3812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omawiane zawody, np.: astronauta, paleontolog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ECC5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zna omawiane zawody, np.: astronauta, paleontolog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3477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poznawać omawiane zawody, np.: astronauta, paleontolog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A13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powoli poznaje omawiane zawody, np.: astronauta, paleontolog</w:t>
            </w:r>
          </w:p>
        </w:tc>
      </w:tr>
      <w:tr w:rsidR="00457FF8" w:rsidRPr="00063DC7" w14:paraId="62BFDE3B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2371E08A" w14:textId="77777777" w:rsidR="00457FF8" w:rsidRPr="00B855EA" w:rsidRDefault="00457FF8" w:rsidP="00457FF8">
            <w:pPr>
              <w:pStyle w:val="Akapitzlist"/>
              <w:numPr>
                <w:ilvl w:val="0"/>
                <w:numId w:val="36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  <w:color w:val="FFFFFF"/>
              </w:rPr>
              <w:t>Edukacja obywatelska</w:t>
            </w:r>
          </w:p>
        </w:tc>
      </w:tr>
      <w:tr w:rsidR="00457FF8" w:rsidRPr="00063DC7" w14:paraId="1E7125B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D5DF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zna i wyjaśnia znaczenie praw i obowiązków ucznia, podstawowych praw człowieka, dostrzega ich obecność lub brak w codziennym życiu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9BE9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i wyjaśnia znaczenie praw i obowiązków ucznia, podstawowych praw człowieka, dostrzega ich obecność lub brak w codziennym życiu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191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dość dobrze zna i wyjaśnia znaczenie praw i obowiązków ucznia, podstawowych praw człowieka, dostrzega ich obecność lub brak w codziennym życiu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B61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Słabo zna i wyjaśnia znaczenie praw i obowiązków ucznia, podstawowych praw człowieka, dostrzega ich obecność lub brak w codziennym życiu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E27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wyjaśnia znaczenie praw i obowiązków ucznia, podstawowych praw człowieka, dostrzega ich obecność lub brak w codziennym życiu</w:t>
            </w:r>
          </w:p>
        </w:tc>
      </w:tr>
      <w:tr w:rsidR="00457FF8" w:rsidRPr="00063DC7" w14:paraId="4D404A7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123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i wyczerpująco prezentuje wybrane wydarzenia, obiekty, miejsca i postaci z polskiej historii i teraźniejszości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DFC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prezentuje wybrane wydarzenia, obiekty, miejsca i postaci z polskiej historii i teraźniejszości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(moduł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73E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prezentuje wybrane wydarzenia, obiekty, miejsca i postaci z polskiej historii i teraźniejszości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93D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prezentować wybrane wydarzenia, obiekty, miejsca i postaci z polskiej historii i teraźniejszości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(moduł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CFC8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prezentuje wybrane wydarzenia, obiekty, miejsca i postaci z polskiej historii i teraźniejszości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7D15561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684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doskonale prezentuje wybrane wydarzenia i postaci z historii europejskiej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4CC6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prezentuje wybrane wydarzenia i postaci z historii europejskiej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1B6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dość dobrze prezentować wybrane wydarzenia i postaci z historii europejskiej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894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prezentować wybrane wydarzenia i postaci z historii europejskiej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66F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prezentuje wybrane wydarzenia i postaci z historii europejskiej</w:t>
            </w:r>
          </w:p>
        </w:tc>
      </w:tr>
      <w:tr w:rsidR="00457FF8" w:rsidRPr="00063DC7" w14:paraId="19691F6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9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doskonale wie, kim byli i czego dokonali: Iga Świątek, Claude Monet, Leonardo da Vinci, Mikołaj Kopernik, Sławosz Uznański-Wiśniewski, Krzysztof Kolumb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5CF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wie, kim byli i czego dokonali: Iga Świątek, Claude Monet, Leonardo da Vinci, Mikołaj Kopernik, Sławosz Uznański-Wiśniewski, Krzysztof Kolumb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4AF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wie, kim byli i czego dokonali: Iga Świątek, Claude Monet, Leonardo da Vinci, Mikołaj Kopernik, Sławosz Uznański-Wiśniewski, Krzysztof Kolumb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F67B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wie, kim byli i czego dokonali: Iga Świątek, Claude Monet, Leonardo da Vinci, Mikołaj Kopernik, Sławosz Uznański-Wiśniewski, Krzysztof Kolumb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A0FB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ma wybiórczą wiedzę na temat tego, kim byli i czego dokonali: Iga Świątek, Claude Monet, Leonardo da Vinci, Mikołaj Kopernik, Sławosz Uznański-Wiśniewski, Krzysztof Kolumb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1667BE1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71A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bezbłędnie wskazuje wybrane święta państwowe, rozpoznaje zwyczaje lokalne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0FCD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wybrane święta państwowe, rozpoznaje zwyczaje lokalne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069C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wskazuje wybrane święta państwowe, rozpoznaje zwyczaje lokalne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778A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drobną pomocą wskazuje wybrane święta państwowe, rozpoznaje zwyczaje lokalne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D35D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tylko z pomocą wskazuje wybrane święta państwowe, rozpoznaje zwyczaje lokalne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44F21EC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466A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i zawsze szanuje symbole narodowe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2D68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i szanuje symbole narodowe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CEC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pamięta i szanuje symbole narodowe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16D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wymienić i szanować symbole narodowe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333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wymienia i stara się szanować symbole narodowe</w:t>
            </w:r>
          </w:p>
        </w:tc>
      </w:tr>
      <w:tr w:rsidR="00457FF8" w:rsidRPr="00063DC7" w14:paraId="4ED0221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299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uczestniczy w życiu społecznym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FC18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uczestniczy w życiu społecznym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FB4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uczestniczy w życiu społecznym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334E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niechętnie uczestniczy w życiu społecznym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0621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przy wsparciu stara się uczestniczyć w życiu społecznym </w:t>
            </w:r>
            <w:r w:rsidRPr="000521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5EE6DE8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7968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zna i szanuje wybrane tradycje i zwyczaje polskie (np. związane ze świętami)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5B2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i szanuje wybrane tradycje i zwyczaje polskie (np. związane ze świętami)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81C9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wymienia niektóre wybrane tradycje i zwyczaje polskie (np. związane ze świętami) i szanuje je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8B5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słabo zna i stara się szanować wybrane tradycje i zwyczaje polskie (np. związane ze świętami)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79B8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poznaje i uczy się szanować wybrane tradycje i zwyczaje polskie (np. związane ze świętami)</w:t>
            </w:r>
          </w:p>
        </w:tc>
      </w:tr>
      <w:tr w:rsidR="00457FF8" w:rsidRPr="00063DC7" w14:paraId="2995262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4331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bezbłędnie rozpoznaje wybrane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krajobrazy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7F25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rozpoznaje wybrane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krajobrazy Polski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89A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rozpoznaje wybrane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krajobrazy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F7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czasem rozpoznaje wybrane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krajobrazy Polski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63B1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tylko z pomocą rozpoznaje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wybrane krajobrazy Polski</w:t>
            </w:r>
          </w:p>
        </w:tc>
      </w:tr>
      <w:tr w:rsidR="00457FF8" w:rsidRPr="00063DC7" w14:paraId="344BFCE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5E01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sprawnie odczytuje podstawowe informacje z mapy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1B89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odczytuje podstawowe informacje z mapy Polski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3D0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dobrze odczytuje podstawowe informacje z mapy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EF9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odczytywać podstawowe informacje z mapy Polski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9256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odczytuje podstawowe informacje z mapy Polski</w:t>
            </w:r>
          </w:p>
        </w:tc>
      </w:tr>
      <w:tr w:rsidR="00457FF8" w:rsidRPr="00063DC7" w14:paraId="4E3A0F1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279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wymienia nazwę stolicy Polski i wyjaśnia znaczenie stolicy dla całego kraju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C0F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wymienia nazwę stolicy Polski i wyjaśnia znaczenie stolicy dla całego kraju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007C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wymienia nazwę stolicy Polski i wyjaśnia znaczenie stolicy dla całego kraju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6EE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wymienia nazwę stolicy Polski i wyjaśnia znaczenie stolicy dla całego kraju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B22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wymienia nazwę stolicy Polski i wyjaśnia znaczenie stolicy dla całego kraju</w:t>
            </w:r>
          </w:p>
        </w:tc>
      </w:tr>
      <w:tr w:rsidR="00457FF8" w:rsidRPr="00063DC7" w14:paraId="4088D1B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0B9C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wymienia nazwy największych miast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96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wymienia nazwy największych miast Polski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0689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wymienia nazwy największych miast Polski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9F4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wymienia nazwy największych miast Polski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461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wymienia nazwy największych miast Polski</w:t>
            </w:r>
          </w:p>
        </w:tc>
      </w:tr>
      <w:tr w:rsidR="00457FF8" w:rsidRPr="00063DC7" w14:paraId="12043F2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279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potrafi wskazać Polskę i kraje z nią graniczące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195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wskazać Polskę i kraje z nią graniczące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81A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potrafi wskazać Polskę i kraje z nią graniczące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BE2A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wskazać Polskę i kraje z nią graniczące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0CF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wskazuje Polskę i kraje z nią graniczące</w:t>
            </w:r>
          </w:p>
        </w:tc>
      </w:tr>
      <w:tr w:rsidR="00457FF8" w:rsidRPr="00063DC7" w14:paraId="2511DA5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7D7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że Polska należy do Unii Europejskiej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32BE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że Polska należy do Unii Europejskiej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65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że Polska należy do Unii Europejskiej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79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pamięta, że Polska należy do Unii Europejskiej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807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wymaga utrwalenia, że Polska należy do Unii Europejskiej</w:t>
            </w:r>
          </w:p>
        </w:tc>
      </w:tr>
      <w:tr w:rsidR="00457FF8" w:rsidRPr="00063DC7" w14:paraId="4FF9404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0F7D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wskazuje Polskę i inne wybrane państwa na mapie Europy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FF51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wskazuje Polskę i inne wybrane państwa na mapie Europy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9C62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wskazuje Polskę i inne wybrane państwa na mapie Europy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471E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wskazuje Polskę i inne wybrane państwa na mapie Europy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1B42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wskazuje Polskę i inne wybrane państwa na mapie Europy</w:t>
            </w:r>
          </w:p>
        </w:tc>
      </w:tr>
      <w:tr w:rsidR="00457FF8" w:rsidRPr="00063DC7" w14:paraId="0DCC056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3537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wskazuje wybrane święta państwowe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598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wskazuje wybrane święta państwowe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2EB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wskazuje wybrane święta państwowe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4907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samodzielnie wskazuje wybrane święta państwowe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6342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wskazuje wybrane święta państwowe</w:t>
            </w:r>
          </w:p>
        </w:tc>
      </w:tr>
      <w:tr w:rsidR="00457FF8" w:rsidRPr="00B855EA" w14:paraId="78EBE1DB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66F8FC17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855EA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8. Edukacja artystyczna – plastyka i muzyka</w:t>
            </w:r>
          </w:p>
        </w:tc>
      </w:tr>
      <w:tr w:rsidR="00457FF8" w:rsidRPr="00B855EA" w14:paraId="5093706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C449728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3E67921A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65CCE9B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516EDE02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547DA6E" w14:textId="77777777" w:rsidR="00457FF8" w:rsidRPr="00B855EA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B855EA" w14:paraId="720E77F1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434CBD7F" w14:textId="77777777" w:rsidR="00457FF8" w:rsidRPr="00B855EA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Percepcja i interpretacja dzieł plastycznych</w:t>
            </w:r>
          </w:p>
        </w:tc>
      </w:tr>
      <w:tr w:rsidR="00457FF8" w:rsidRPr="00063DC7" w14:paraId="6D77F34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4B5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rozpoznaje podstawowe środki wyrazu plastycznego w oglądanych dziełach, w tym barwę, linię, kształt, fakturę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32C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podstawowe środki wyrazu plastycznego w oglądanych dziełach, w tym barwę, linię, kształt, fakturę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FAEF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rozpoznaje podstawowe środki wyrazu plastycznego w oglądanych dziełach, w tym barwę, linię, kształt, fakturę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8AB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rozpoznaje podstawowe środki wyrazu plastycznego w oglądanych dziełach, w tym barwę, linię, kształt, fakturę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7D44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rozpoznaje podstawowe środki wyrazu plastycznego w oglądanych dziełach, w tym barwę, linię, kształt, fakturę</w:t>
            </w:r>
          </w:p>
        </w:tc>
      </w:tr>
      <w:tr w:rsidR="00457FF8" w:rsidRPr="00063DC7" w14:paraId="4793D2B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D915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adekwatnie nazywa emocje wywoływane przez dzieło sztuki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6B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nazywa emocje wywoływane przez dzieło sztuki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9773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najczęściej nazywa emocje wywoływane przez dzieło sztuki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FF69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rzadko nazywa emocje wywoływane przez dzieło sztuki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4B9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pomocą nazywa emocje wywoływane przez dzieło sztuki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4A734C8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8C4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szczegółowo opisuje wybrane dzieła sztuki, w tym obrazy, ilustracje, fotografie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876C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opisuje wybrane dzieła sztuki, w tym obrazy, ilustracje, fotografie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12A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opisuje wybrane dzieła sztuki, w tym obrazy, ilustracje, fotografie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790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opisywać wybrane dzieła sztuki, w tym obrazy, ilustracje, fotografie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B608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pomocą próbuje opisywać wybrane dzieła sztuki, w tym obrazy, ilustracje, fotografie </w:t>
            </w:r>
            <w:r w:rsidRPr="0022085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454FA065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444C7C76" w14:textId="77777777" w:rsidR="00457FF8" w:rsidRPr="00B855EA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855EA">
              <w:rPr>
                <w:rFonts w:asciiTheme="majorHAnsi" w:hAnsiTheme="majorHAnsi" w:cstheme="majorHAnsi"/>
                <w:b/>
                <w:bCs/>
                <w:color w:val="FFFFFF"/>
              </w:rPr>
              <w:t>Twórcze działania plastyczne</w:t>
            </w:r>
          </w:p>
        </w:tc>
      </w:tr>
      <w:tr w:rsidR="00457FF8" w:rsidRPr="00063DC7" w14:paraId="181C95E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921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stosuje podstawowe środki wyrazu plastycznego w działaniach twórczych, w tym kontrast barw, proporcje, linie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D76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stosuje podstawowe środki wyrazu plastycznego w działaniach twórczych, w tym kontrast barw, proporcje, linie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86AC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dobrze stosuje podstawowe środki wyrazu plastycznego w działaniach twórczych, w tym kontrast barw, proporcje, linie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4C7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stosować podstawowe środki wyrazu plastycznego w działaniach twórczych, w tym kontrast barw, proporcje, linie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452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stosuje podstawowe środki wyrazu plastycznego w działaniach twórczych, w tym kontrast barw, proporcje, linie</w:t>
            </w:r>
          </w:p>
        </w:tc>
      </w:tr>
      <w:tr w:rsidR="00457FF8" w:rsidRPr="00063DC7" w14:paraId="6607FAE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F05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umiejętnie tworzy prace plastyczne inspirowane motywem, wzorem lub obserwacją obiektów i zjawisk przyrodniczych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5AE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prace plastyczne inspirowane motywem, wzorem lub obserwacją obiektów i zjawisk przyrodniczych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DDA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tworzy prace plastyczne inspirowane motywem, wzorem lub obserwacją obiektów i zjawisk przyrodniczych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797F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tworzyć prace plastyczne inspirowane motywem, wzorem lub obserwacją obiektów i zjawisk przyrodniczych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CBE2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tworzy proste prace plastyczne inspirowane motywem, wzorem lub obserwacją obiektów i zjawisk przyrodniczych</w:t>
            </w:r>
          </w:p>
        </w:tc>
      </w:tr>
      <w:tr w:rsidR="00457FF8" w:rsidRPr="00063DC7" w14:paraId="7081EA5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1E2E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sprawnie stosuje podstawowe techniki plastyczne, w tym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rysunek, malarstwo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AE0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stosuje podstawowe techniki plastyczne, w tym rysunek,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malarstwo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F28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najczęściej sprawnie stosuje podstawowe techniki plastyczne,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 tym rysunek, malarstwo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99A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próbuje stosować podstawowe techniki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plastyczne, w tym rysunek, malarstwo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62A4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stosuje podstawowe techniki plastyczne, w tym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rysunek, malarstwo</w:t>
            </w:r>
          </w:p>
        </w:tc>
      </w:tr>
      <w:tr w:rsidR="00457FF8" w:rsidRPr="00063DC7" w14:paraId="5610DE4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917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dobiera odpowiednie narzędzia i materiały do realizacji działań twórczych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6C73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dobiera odpowiednie narzędzia i materiały do realizacji działań twórczych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82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dobiera odpowiednie narzędzia i materiały do realizacji działań twórczych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8E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dobiera odpowiednie narzędzia i materiały do realizacji działań twórczych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4AA2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dobiera odpowiednie narzędzia i materiały do realizacji działań twórczych</w:t>
            </w:r>
          </w:p>
        </w:tc>
      </w:tr>
      <w:tr w:rsidR="00457FF8" w:rsidRPr="00063DC7" w14:paraId="6C372B3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4B0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planuje etapy tworzenia pracy plastycznej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9A56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planuje etapy tworzenia pracy plastycznej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B4F2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planuje etapy tworzenia pracy plastycznej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C3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planuje etapy tworzenia pracy plastycznej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92B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planuje etapy tworzenia pracy plastycznej</w:t>
            </w:r>
          </w:p>
        </w:tc>
      </w:tr>
      <w:tr w:rsidR="00457FF8" w:rsidRPr="00063DC7" w14:paraId="33B0A24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2C4F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ciekawe kompozycje plastyczne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01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kompozycje plastyczne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FF5A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potrafi stworzyć kompozycje plastyczne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0FB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tworzy proste kompozycje plastyczne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A399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tworzy proste kompozycje plastyczne</w:t>
            </w:r>
          </w:p>
        </w:tc>
      </w:tr>
      <w:tr w:rsidR="00457FF8" w:rsidRPr="00063DC7" w14:paraId="1D31FCC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DAB9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dokładnie wykonuje proste rekwizyty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CDC7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proste rekwizyty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2401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wykonuje proste rekwizyty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303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wykonywać proste rekwizyty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070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wykonuje proste rekwizyty</w:t>
            </w:r>
          </w:p>
        </w:tc>
      </w:tr>
      <w:tr w:rsidR="00457FF8" w:rsidRPr="00063DC7" w14:paraId="4F49136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BD46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rozmawia o rezultatach pracy twórczej własnej i zespołowej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74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rozmawia o rezultatach pracy twórczej własnej i zespołowej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591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rozmawia o rezultatach pracy twórczej własnej i zespołowej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B6B3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rozmawia o rezultatach pracy twórczej własnej i zespołowej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DBC2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 zachęcie próbuje rozmawiać o rezultatach pracy twórczej własnej i zespołowej</w:t>
            </w:r>
          </w:p>
        </w:tc>
      </w:tr>
      <w:tr w:rsidR="00457FF8" w:rsidRPr="00063DC7" w14:paraId="31E60606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9C5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ciekawe prace plastyczne na podany temat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FBD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prace plastyczne na podany temat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C904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wykonuje prace plastyczne na podany temat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EC8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wykonywać prace plastyczne na podany temat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8DC3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prace plastyczne na podany temat tylko z pomocą</w:t>
            </w:r>
          </w:p>
        </w:tc>
      </w:tr>
      <w:tr w:rsidR="00457FF8" w:rsidRPr="00063DC7" w14:paraId="18446FC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E34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rysuje kredką, ołówkiem, mazakiem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9F9F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rysuje kredką, ołówkiem, mazakiem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7F97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potrafi narysować pracę kredką, ołówkiem, mazakiem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8FC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drobna pomocą rysuje kredką, ołówkiem, mazakiem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915C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rysuje kredką, ołówkiem, mazakiem</w:t>
            </w:r>
          </w:p>
        </w:tc>
      </w:tr>
      <w:tr w:rsidR="00457FF8" w:rsidRPr="00063DC7" w14:paraId="467BE84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1A1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maluje farbami, używając pędzli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C55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maluje farbami, używając pędzli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AD6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maluje farbami, używając pędzli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BCD7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maluje farbami, używając pędzli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54BD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uczy się malować farbami, używając pędzli</w:t>
            </w:r>
          </w:p>
        </w:tc>
      </w:tr>
      <w:tr w:rsidR="00457FF8" w:rsidRPr="00063DC7" w14:paraId="5518C7E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BA05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wydziera, wycina, składa, przylepia, wykorzystując np.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kolorowy papier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3500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wydziera, wycina, składa, przylepia, wykorzystując np.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kolorowy papier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1B9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wydziera, wycina, składa, przylepia, wykorzystując np.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kolorowy papier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627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czasem samodzielnie wydziera, wycina, składa,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przylepia, wykorzystując np. kolorowy papier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B8C0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 pomocą wydziera, wycina, składa, przylepia, wykorzystując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np. kolorowy papier</w:t>
            </w:r>
          </w:p>
        </w:tc>
      </w:tr>
      <w:tr w:rsidR="00457FF8" w:rsidRPr="00063DC7" w14:paraId="2B6F12A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8F7E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dobrze i chętnie lepi z plasteliny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1C3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lepi z plasteliny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FB2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chętnie lepi z plasteliny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784A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próbuje lepić z plasteliny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8C0F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uczy się lepić z plasteliny</w:t>
            </w:r>
          </w:p>
        </w:tc>
      </w:tr>
      <w:tr w:rsidR="00457FF8" w:rsidRPr="00063DC7" w14:paraId="6E526D2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B6B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ciekawe i estetyczne prace plastyczne inspirowane obserwacją przyrody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72D3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prace plastyczne inspirowane obserwacją przyrody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E878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prace plastyczne inspirowane obserwacją przyrody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1F2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prace plastyczne inspirowane obserwacją przyrody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B80A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prace plastyczne inspirowane obserwacją przyrody</w:t>
            </w:r>
          </w:p>
        </w:tc>
      </w:tr>
      <w:tr w:rsidR="00457FF8" w:rsidRPr="00063DC7" w14:paraId="537C67F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1D0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bezbłędnie rozpoznaje barwy podstawowe i pochodne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9D03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barwy podstawowe i pochodne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DB5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barwy podstawowe i pochodne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D9C1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barwy podstawowe i pochodne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8CF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potrzebuje pomocy przy rozpoznawaniu barw podstawowych i pochodnych</w:t>
            </w:r>
          </w:p>
        </w:tc>
      </w:tr>
      <w:tr w:rsidR="00457FF8" w:rsidRPr="00063DC7" w14:paraId="22F381A0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66AD571B" w14:textId="77777777" w:rsidR="00457FF8" w:rsidRPr="00BC2751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751">
              <w:rPr>
                <w:rFonts w:asciiTheme="majorHAnsi" w:hAnsiTheme="majorHAnsi" w:cstheme="majorHAnsi"/>
                <w:b/>
                <w:bCs/>
                <w:color w:val="FFFFFF"/>
              </w:rPr>
              <w:t>Kształcenie wrażliwości estetycznej</w:t>
            </w:r>
          </w:p>
        </w:tc>
      </w:tr>
      <w:tr w:rsidR="00457FF8" w:rsidRPr="00063DC7" w14:paraId="5305DAF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904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estetycznie wykonuje prace plastyczne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C7DC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estetycznie wykonuje prace plastyczne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281A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estetycznie wykonuje prace plastyczne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3CF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estetycznie wykonywać prace plastyczne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630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potrafi estetycznie wykonywać prac plastycznych</w:t>
            </w:r>
          </w:p>
        </w:tc>
      </w:tr>
      <w:tr w:rsidR="00457FF8" w:rsidRPr="00063DC7" w14:paraId="4322FAC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D4B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poprawnie ocenić wygląd przedmiotów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57E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ocenia wygląd przedmiotów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7E86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ocenia wygląd przedmiotów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C57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ocenia wygląd przedmiotów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8C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ocenia wygląd przedmiotów</w:t>
            </w:r>
          </w:p>
        </w:tc>
      </w:tr>
      <w:tr w:rsidR="00457FF8" w:rsidRPr="00063DC7" w14:paraId="17F4909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B9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porządkuje własne otoczenie i przedmioty codziennego użytku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4A2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porządkuje własne otoczenie i przedmioty codziennego użytku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D8C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porządkuje własne otoczenie i przedmioty codziennego użytku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61ED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porządkuje własne otoczenie i przedmioty codziennego użytku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8F4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porządkuje własne otoczenie i przedmioty codziennego użytku</w:t>
            </w:r>
          </w:p>
        </w:tc>
      </w:tr>
      <w:tr w:rsidR="00457FF8" w:rsidRPr="00063DC7" w14:paraId="6C4CE4F1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1C5B0EA1" w14:textId="77777777" w:rsidR="00457FF8" w:rsidRPr="00BC2751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751">
              <w:rPr>
                <w:rFonts w:asciiTheme="majorHAnsi" w:hAnsiTheme="majorHAnsi" w:cstheme="majorHAnsi"/>
                <w:b/>
                <w:bCs/>
                <w:color w:val="FFFFFF"/>
              </w:rPr>
              <w:t>Percepcja i interpretacja muzyki</w:t>
            </w:r>
          </w:p>
        </w:tc>
      </w:tr>
      <w:tr w:rsidR="00457FF8" w:rsidRPr="00063DC7" w14:paraId="6EF41E6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7E31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uwagą słucha utworów muzyki klasycznej, rozrywkowej i tradycyjnej z różnych kultur i epok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EE43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słucha utworów muzyki klasycznej, rozrywkowej i tradycyjnej z różnych kultur i epok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5A7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słucha utworów muzyki klasycznej, rozrywkowej i tradycyjnej z różnych kultur i epok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FBE8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stara się słuchać utworów muzyki klasycznej, rozrywkowej i tradycyjnej z różnych kultur i epok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CC02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ma problem ze słucha utworów muzyki klasycznej, rozrywkowej i tradycyjnej z różnych kultur i epok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7029CCC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E98B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adekwatnie reaguje ruchem na zmiany tempa, dynamiki, nastroju czy wysokości dźwięku w utworze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5EC9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 czy wysokości dźwięku w utworze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323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reaguje ruchem na zmiany tempa, dynamiki, nastroju czy wysokości dźwięku w utworze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6244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reaguje ruchem na zmiany tempa, dynamiki, nastroju czy wysokości dźwięku w utworze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BEDA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reagowaniem ruchem na zmiany tempa, dynamiki, nastroju czy wysokości dźwięku w utworze</w:t>
            </w:r>
          </w:p>
        </w:tc>
      </w:tr>
      <w:tr w:rsidR="00457FF8" w:rsidRPr="00063DC7" w14:paraId="706D485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2D53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rozpoznaje utwory wykonywane solo i zespołowo: chóralnie lub instrumentalnie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9ED2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utwory wykonywane solo i zespołowo: chóralnie lub instrumentalnie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BD30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utwory wykonywane solo i zespołowo: chóralnie lub instrumentalnie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B6F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utwory wykonywane solo i zespołowo: chóralnie lub instrumentalnie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3ADB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rozpoznaniem utworu wykonywanego solo i zespołowo: chóralnie lub instrumentalnie</w:t>
            </w:r>
          </w:p>
        </w:tc>
      </w:tr>
      <w:tr w:rsidR="00457FF8" w:rsidRPr="00063DC7" w14:paraId="5C8C9E0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CDDD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identyfikuje i różnicuje dźwięki, rytmy i melodie w zabawach i grach słuchowych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654F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identyfikuje i różnicuje dźwięki, rytmy i melodie w zabawach i grach słuchowych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78BB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identyfikuje i różnicuje dźwięki, rytmy i melodie w zabawach i grach słuchowych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8D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identyfikować i różnicować dźwięki, rytmy i melodie w zabawach i grach słuchowych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38D3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identyfikacją i różnicowaniem dźwięki, rytmy i melodie w zabawach i grach słuchowych</w:t>
            </w:r>
          </w:p>
        </w:tc>
      </w:tr>
      <w:tr w:rsidR="00457FF8" w:rsidRPr="00063DC7" w14:paraId="118A702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7CE8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rozpoznaje wybrane instrumenty muzyczne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B1C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wybrane instrumenty muzyczne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65B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wybrane instrumenty muzyczne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079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wybrane instrumenty muzyczne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0286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nie rozpoznaje wybranych instrumentów muzycznych</w:t>
            </w:r>
          </w:p>
        </w:tc>
      </w:tr>
      <w:tr w:rsidR="00457FF8" w:rsidRPr="00063DC7" w14:paraId="62A45AF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D4A4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prawidłowe nazwy wybranych instrumentów muzycznych– instrumentów perkusyjnych, strunowych klawiszowych (pianino, fortepian), strunowych (gitara, skrzypce), dętych (trąbka, flet)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6816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podaje nazwy wybranych instrumentów muzycznych– instrumentów perkusyjnych, strunowych klawiszowych (pianino, fortepian), strunowych (gitara, skrzypce), dętych (trąbka, flet)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EDB1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podaje nazwy wybranych instrumentów muzycznych– instrumentów perkusyjnych, strunowych klawiszowych (pianino, fortepian), strunowych (gitara, skrzypce), dętych (trąbka, flet)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865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podaje nazwy wybranych instrumentów muzycznych– instrumentów perkusyjnych, strunowych klawiszowych (pianino, fortepian), strunowych (gitara, skrzypce), dętych (trąbka, flet)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570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podaje nazwy wybranych instrumentów muzycznych– instrumentów perkusyjnych, strunowych klawiszowych (pianino, fortepian), strunowych (gitara, skrzypce), dętych (trąbka, flet)</w:t>
            </w:r>
          </w:p>
        </w:tc>
      </w:tr>
      <w:tr w:rsidR="00457FF8" w:rsidRPr="00063DC7" w14:paraId="7CADE9B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315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sprawnie przyporządkowuje instrumenty muzyczne do wysłuchanych fragmentów muzyki oraz ilustracji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3FE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przyporządkowuje instrumenty muzyczne do wysłuchanych fragmentów muzyki oraz ilustracji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C78C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przyporządkowuje instrumenty muzyczne do wysłuchanych fragmentów muzyki oraz ilustracji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2E46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 drobną pomocą przyporządkowuje instrumenty muzyczne do wysłuchanych fragmentów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muzyki oraz ilustracji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1296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 trudem przyporządkowuje instrumenty muzyczne do wysłuchanych fragmentów muzyki oraz ilustracji</w:t>
            </w:r>
          </w:p>
        </w:tc>
      </w:tr>
      <w:tr w:rsidR="00457FF8" w:rsidRPr="00063DC7" w14:paraId="76B80A8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B41F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określa dynamikę i nastrój utworów muzycznych lub wysokości dźwięku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F1E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określa dynamikę i nastrój utworów muzycznych lub wysokości dźwięku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DE9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określa dynamikę i nastrój utworów muzycznych lub wysokości dźwięku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43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określa dynamikę i nastrój utworów muzycznych lub wysokości dźwięku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22CA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określa samodzielnie dynamiki i nastroju utworów muzycznych lub wysokości dźwięku</w:t>
            </w:r>
          </w:p>
        </w:tc>
      </w:tr>
      <w:tr w:rsidR="00457FF8" w:rsidRPr="00063DC7" w14:paraId="02400FC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829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CA1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876A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C2F6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309E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reaguje ruchem na zmiany tempa, dynamiki, nastroju</w:t>
            </w:r>
          </w:p>
        </w:tc>
      </w:tr>
      <w:tr w:rsidR="00457FF8" w:rsidRPr="00063DC7" w14:paraId="0087F0A8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A20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identyfikuje i różnicuje dźwięki, rytmy i melodie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B4A0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identyfikuje i różnicuje dźwięki, rytmy i melodie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4B30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dobrze identyfikuje i różnicuje dźwięki, rytmy i melodie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6143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niewielką pomocą identyfikuje i różnicuje dźwięki, rytmy i melodie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2BD6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identyfikuje i różnicuje dźwięki, rytmy i melodie</w:t>
            </w:r>
          </w:p>
        </w:tc>
      </w:tr>
      <w:tr w:rsidR="00457FF8" w:rsidRPr="00063DC7" w14:paraId="6F20B6F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81C4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rozpoznaje w piosence zwrotkę i refren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1689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rozpoznaje w piosence zwrotkę i refren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6796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rozpoznaje w piosence zwrotkę i refren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BDA0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rozpoznaje w piosence zwrotkę i refren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728B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rozpoznaje w piosence zwrotkę i refren</w:t>
            </w:r>
          </w:p>
        </w:tc>
      </w:tr>
      <w:tr w:rsidR="00457FF8" w:rsidRPr="00063DC7" w14:paraId="347A0D04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5518D396" w14:textId="77777777" w:rsidR="00457FF8" w:rsidRPr="00BC2751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751">
              <w:rPr>
                <w:rFonts w:asciiTheme="majorHAnsi" w:hAnsiTheme="majorHAnsi" w:cstheme="majorHAnsi"/>
                <w:b/>
                <w:bCs/>
                <w:color w:val="FFFFFF"/>
              </w:rPr>
              <w:t>Aktywności muzyczne: śpiew, ruch i gra na instrumentach</w:t>
            </w:r>
          </w:p>
        </w:tc>
      </w:tr>
      <w:tr w:rsidR="00457FF8" w:rsidRPr="00063DC7" w14:paraId="2E3BC80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1F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śpiewa poznane piosenki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D41C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śpiewa poznane piosenki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27C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śpiewa poznane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piosenki 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3D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rzadko śpiewa poznane piosenki 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7BC9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śpiewa poznanych piosenek</w:t>
            </w:r>
            <w:r w:rsidRPr="00C212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(moduł kultura)</w:t>
            </w:r>
          </w:p>
        </w:tc>
      </w:tr>
      <w:tr w:rsidR="00457FF8" w:rsidRPr="00063DC7" w14:paraId="64618CD1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4703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uczestniczy w zabawach głosowych, ćwiczeniach emisyjnych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2652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uczestniczy w zabawach głosowych, ćwiczeniach emisyjnych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0056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uczestniczy w zabawach głosowych, ćwiczeniach emisyjnych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1D4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uczestniczy w zabawach głosowych, ćwiczeniach emisyjnych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FDC4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uczestniczy w zabawach głosowych, ćwiczeniach emisyjnych</w:t>
            </w:r>
          </w:p>
        </w:tc>
      </w:tr>
      <w:tr w:rsidR="00457FF8" w:rsidRPr="00063DC7" w14:paraId="088CF1E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1A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uczestniczy w zabawach ruchowych do muzyki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F1B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uczestniczy w zabawach ruchowych do muzyki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6963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uczestniczy w zabawach ruchowych do muzyki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D758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uczestniczy w zabawach ruchowych do muzyki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282B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uczestniczy w zabawach ruchowych do muzyki</w:t>
            </w:r>
          </w:p>
        </w:tc>
      </w:tr>
      <w:tr w:rsidR="00457FF8" w:rsidRPr="00063DC7" w14:paraId="71B0B48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8315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gra na instrumentach melodycznych i niemelodycznych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85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gra na instrumentach melodycznych i niemelodycznych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73BB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gra na instrumentach melodycznych i niemelodycznych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BC74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gra na instrumentach melodycznych i niemelodycznych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803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gra na instrumentach melodycznych i niemelodycznych</w:t>
            </w:r>
          </w:p>
        </w:tc>
      </w:tr>
      <w:tr w:rsidR="00457FF8" w:rsidRPr="00063DC7" w14:paraId="6B47C9DB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A3B8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poprawnie odczytuje rytm, korzystając z klocków rytmicznych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11B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odczytuje rytm, korzystając z klocków rytmicznych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8BD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poprawnie odczytuje rytm, korzystając z klocków rytmicznych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391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stara się poprawnie odczytywać rytm, korzystając z klocków rytmicznych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E9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problem z odczytem rytmu, korzystając z klocków rytmicznych</w:t>
            </w:r>
          </w:p>
        </w:tc>
      </w:tr>
      <w:tr w:rsidR="00457FF8" w:rsidRPr="00063DC7" w14:paraId="5B48F93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7B7E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współpracuje z innymi podczas wspólnego, zespołowego muzykowania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67DD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współpracuje z innymi podczas wspólnego, zespołowego muzykowania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797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współpracuje z innymi podczas wspólnego, zespołowego muzykowania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B1B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współpracuje z innymi podczas wspólnego, zespołowego muzykowania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A8CD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współpracuje z innymi podczas wspólnego, zespołowego muzykowania</w:t>
            </w:r>
          </w:p>
        </w:tc>
      </w:tr>
      <w:tr w:rsidR="00457FF8" w:rsidRPr="00063DC7" w14:paraId="3BEB403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14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czym jest pięciolinia i klucz wiolinowy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71AF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czym jest pięciolinia i klucz wiolinowy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2BB1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poprawnie wyjaśnia, czym jest pięciolinia i klucz wiolinowy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04C4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pamięta czym jest pięciolinia i klucz wiolinowy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B215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wie, czym jest pięciolinia i klucz wiolinowy</w:t>
            </w:r>
          </w:p>
        </w:tc>
      </w:tr>
      <w:tr w:rsidR="00457FF8" w:rsidRPr="00063DC7" w14:paraId="1D7DAC8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E1C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zna elementy zapisu nutowego (ćwierćnuta, ósemka, półnuta, cała nuta)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590A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zna elementy zapisu nutowego (ćwierćnuta, ósemka, półnuta, cała nuta)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10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zna elementy zapisu nutowego (ćwierćnuta, ósemka, półnuta, cała nuta)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693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orientuje się w elementach zapisu nutowego (ćwierćnuta, ósemka, półnuta, cała nuta)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38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 zapamiętaniem elementów zapisu nutowego (ćwierćnuta, ósemka, półnuta, cała nuta)</w:t>
            </w:r>
          </w:p>
        </w:tc>
      </w:tr>
      <w:tr w:rsidR="00457FF8" w:rsidRPr="00063DC7" w14:paraId="13070BC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A8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dobrze wie, gdzie na pięciolinii położone są dźwięki: sol, mi, fa, do</w:t>
            </w:r>
            <w:r w:rsidRPr="00F10571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8FC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gdzie na pięciolinii położone są dźwięki: sol, mi, fa, do</w:t>
            </w:r>
            <w:r w:rsidRPr="00F10571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AE9C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wskazuje, gdzie na pięciolinii położone są dźwięki: sol, mi, fa, do</w:t>
            </w:r>
            <w:r w:rsidRPr="00F10571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8459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drobną pomocą określa, gdzie na pięciolinii położone są dźwięki: sol, mi, fa, do</w:t>
            </w:r>
            <w:r w:rsidRPr="00F10571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3D10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określa, gdzie na pięciolinii położone są dźwięki: sol, mi, fa, do</w:t>
            </w:r>
            <w:r w:rsidRPr="00F10571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1</w:t>
            </w:r>
          </w:p>
        </w:tc>
      </w:tr>
      <w:tr w:rsidR="00457FF8" w:rsidRPr="00063DC7" w14:paraId="7812C78D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CA6E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świetnie wie, co oznacza takt na dwa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B6D7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wie, co oznacza takt na dwa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4D7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pamięta, co oznacza takt na dwa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DC8F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zwykle określa, co oznacza takt na dwa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4998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 pomocą czasem określa, co oznacza takt na dwa</w:t>
            </w:r>
          </w:p>
        </w:tc>
      </w:tr>
      <w:tr w:rsidR="00457FF8" w:rsidRPr="00063DC7" w14:paraId="227475F8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037E61A4" w14:textId="77777777" w:rsidR="00457FF8" w:rsidRPr="00BC2751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751">
              <w:rPr>
                <w:rFonts w:asciiTheme="majorHAnsi" w:hAnsiTheme="majorHAnsi" w:cstheme="majorHAnsi"/>
                <w:b/>
                <w:bCs/>
                <w:color w:val="FFFFFF"/>
              </w:rPr>
              <w:t>Twórcze działania muzyczne</w:t>
            </w:r>
          </w:p>
        </w:tc>
      </w:tr>
      <w:tr w:rsidR="00457FF8" w:rsidRPr="00063DC7" w14:paraId="1488309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E77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chętnie tańczy i śpiewa piosenki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CE6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tańczy i śpiewa piosenki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DD9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chętnie tańczy i śpiewa piosenki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796C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chętnie tańczy i śpiewa piosenki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F5B8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niechętnie tańczy i śpiewa piosenki</w:t>
            </w:r>
          </w:p>
        </w:tc>
      </w:tr>
      <w:tr w:rsidR="00457FF8" w:rsidRPr="00063DC7" w14:paraId="17A9161C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C571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wykorzystuje dźwięk, ruch lub rytm do wyrażania swojego nastroju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5BF1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wykorzystuje dźwięk, ruch lub rytm do wyrażania swojego nastroju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1600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wykorzystuje dźwięk, ruch lub rytm do wyrażania swojego nastroju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DB1A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wykorzystuje dźwięk, ruch lub rytm do wyrażania swojego nastroju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4331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bardzo rzadko wykorzystuje dźwięk, ruch lub rytm do wyrażania swojego nastroju</w:t>
            </w:r>
          </w:p>
        </w:tc>
      </w:tr>
      <w:tr w:rsidR="00457FF8" w:rsidRPr="00063DC7" w14:paraId="0F44921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1E3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chętnie wykorzystuje przedmioty codziennego użytku do zabaw muzycznych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BA97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wykorzystuje przedmioty codziennego użytku do zabaw muzycznych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230A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wykorzystuje przedmioty codziennego użytku do zabaw muzycznych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1D0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wykorzystuje przedmioty codziennego użytku do zabaw muzycznych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95C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wykorzystuje przedmioty codziennego użytku do zabaw muzycznych</w:t>
            </w:r>
          </w:p>
        </w:tc>
      </w:tr>
      <w:tr w:rsidR="00457FF8" w:rsidRPr="00063DC7" w14:paraId="37D96055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54A422D6" w14:textId="77777777" w:rsidR="00457FF8" w:rsidRPr="00F41455" w:rsidRDefault="00457FF8" w:rsidP="00457FF8">
            <w:pPr>
              <w:pStyle w:val="Akapitzlist"/>
              <w:numPr>
                <w:ilvl w:val="0"/>
                <w:numId w:val="37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  <w:color w:val="FFFFFF"/>
              </w:rPr>
              <w:t>Inne działania artystyczne</w:t>
            </w:r>
          </w:p>
        </w:tc>
      </w:tr>
      <w:tr w:rsidR="00457FF8" w:rsidRPr="00063DC7" w14:paraId="2EECDAF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168A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wykonuje prace plastyczną do wysłuchanej muzyki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7DAD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wykonuje prace plastyczną do wysłuchanej muzyki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2D7E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zazwyczaj wykonuje prace plastyczną do wysłuchanej muzyki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1671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wykonuje prace plastyczną do wysłuchanej muzyki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C198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sporadycznie wykonuje prace plastyczną do wysłuchanej muzyki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kultura)</w:t>
            </w:r>
          </w:p>
        </w:tc>
      </w:tr>
      <w:tr w:rsidR="00457FF8" w:rsidRPr="00063DC7" w14:paraId="15DE6C60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803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opowiada o swoich przeżyciach artystycznych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EB4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opowiada o swoich przeżyciach artystycznych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EC2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chce opowiadać o swoich przeżyciach artystycznych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632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opowiada o swoich przeżyciach artystycznych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47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nigdy nie opowiada o swoich przeżyciach artystycznych</w:t>
            </w:r>
          </w:p>
        </w:tc>
      </w:tr>
      <w:tr w:rsidR="00457FF8" w:rsidRPr="00063DC7" w14:paraId="3EB70EE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0641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chętnie i z zaangażowaniem tworzy scenki dramowe inspirowane literaturą i życiem codziennym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D59B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tworzy scenki dramowe inspirowane literaturą i życiem codziennym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7AFA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tworzy scenki dramowe inspirowane literaturą i życiem codziennym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67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tworzy scenki dramowe inspirowane literaturą i życiem codziennym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6E25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w tworzeniu scenek dramowych inspirowane literaturą i życiem codziennym</w:t>
            </w:r>
          </w:p>
        </w:tc>
      </w:tr>
      <w:tr w:rsidR="00457FF8" w:rsidRPr="00F41455" w14:paraId="08D57A4E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</w:tcPr>
          <w:p w14:paraId="0FC4B80D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41455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9. Edukacja techniczna i informatyczna</w:t>
            </w:r>
          </w:p>
        </w:tc>
      </w:tr>
      <w:tr w:rsidR="00457FF8" w:rsidRPr="00F41455" w14:paraId="52B6416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0C1C2EE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</w:rPr>
              <w:t>Wymagania na ocenę celującą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245FC79B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</w:rPr>
              <w:t>Wymagania na ocenę bardzo dobrą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979400F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</w:rPr>
              <w:t>Wymagania na ocenę dobrą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0B9B27A7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</w:rPr>
              <w:t>Wymagania na ocenę dostateczną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</w:tcPr>
          <w:p w14:paraId="5A4CE33B" w14:textId="77777777" w:rsidR="00457FF8" w:rsidRPr="00F41455" w:rsidRDefault="00457FF8" w:rsidP="00880B3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</w:rPr>
              <w:t>Wymagania na ocenę dopuszczającą</w:t>
            </w:r>
          </w:p>
        </w:tc>
      </w:tr>
      <w:tr w:rsidR="00457FF8" w:rsidRPr="00F41455" w14:paraId="32191017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34F83BC0" w14:textId="77777777" w:rsidR="00457FF8" w:rsidRPr="00F41455" w:rsidRDefault="00457FF8" w:rsidP="00457FF8">
            <w:pPr>
              <w:pStyle w:val="Akapitzlist"/>
              <w:numPr>
                <w:ilvl w:val="0"/>
                <w:numId w:val="38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  <w:color w:val="FFFFFF"/>
              </w:rPr>
              <w:t>Bezpieczeństwo i higiena</w:t>
            </w:r>
          </w:p>
        </w:tc>
      </w:tr>
      <w:tr w:rsidR="00457FF8" w:rsidRPr="00063DC7" w14:paraId="72322814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05F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sytuacje niebezpieczne i sposoby reagowania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FC24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sytuacje niebezpieczne i sposoby reagowania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BC09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sytuacje niebezpieczne i sposoby reagowania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8CC5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sytuacje niebezpieczne i sposoby reagowania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494EE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wskazuje sytuacje niebezpieczne i sposoby reagowania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</w:tr>
      <w:tr w:rsidR="00457FF8" w:rsidRPr="00063DC7" w14:paraId="5CA0FC5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87B4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dobrze zna zasady bezpiecznego korzystanie z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urządzeń domowych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D4D5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zasady bezpiecznego korzystanie z urządzeń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domowych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D15E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większość zasad bezpiecznego korzystanie z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urządzeń domowych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E8FE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niektóre zasady bezpiecznego korzystanie z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urządzeń domowych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30E8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zna mało zasad bezpiecznego korzystanie z urządzeń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domowych</w:t>
            </w:r>
          </w:p>
        </w:tc>
      </w:tr>
      <w:tr w:rsidR="00457FF8" w:rsidRPr="00063DC7" w14:paraId="66C5022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DE21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płynnie wymienia podstawowe numery alarmowe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7343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wymienia podstawowe numery alarmowe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141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wymienia podstawowe numery alarmowe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ECF2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wymienia niektóre podstawowe numery alarmowe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D334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tylko z pomocą wymienia podstawowe numery alarmowe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</w:tr>
      <w:tr w:rsidR="00457FF8" w:rsidRPr="00063DC7" w14:paraId="306F53C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BC4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zawsze reaguje na instrukcje oraz komunikaty wizualne i dźwiękowe, a także stosuje zasady bezpieczeństwa, w trakcie wyjść i wycieczek oraz zajęć w bezpośrednim otoczeniu szkoły, także podczas próbnych ewakuacji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2EFE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reaguje na instrukcje oraz komunikaty wizualne i dźwiękowe, a także stosuje zasady bezpieczeństwa, w trakcie wyjść i wycieczek oraz zajęć w bezpośrednim otoczeniu szkoły, także podczas próbnych ewakuacji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9D55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reaguje na instrukcje oraz komunikaty wizualne i dźwiękowe, a także stosuje zasady bezpieczeństwa, w trakcie wyjść i wycieczek oraz zajęć w bezpośrednim otoczeniu szkoły, także podczas próbnych ewakuacji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A70C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reaguje na instrukcje oraz komunikaty wizualne i dźwiękowe, a także stosuje zasady bezpieczeństwa, w trakcie wyjść i wycieczek oraz zajęć w bezpośrednim otoczeniu szkoły, także podczas próbnych ewakuacji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4E8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bardzo rzadko reaguje na instrukcje oraz komunikaty wizualne i dźwiękowe, a także stosuje zasady bezpieczeństwa, w trakcie wyjść i wycieczek oraz zajęć w bezpośrednim otoczeniu szkoły, także podczas próbnych ewakuacji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</w:tr>
      <w:tr w:rsidR="00457FF8" w:rsidRPr="00063DC7" w14:paraId="77FEE8B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ED99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poprawnie przygotowuje miejsce pracy i zachowuje w nim porządek, przestrzegając zasad bezpieczeństwa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EEBF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przygotowuje miejsce pracy i zachowuje w nim porządek, przestrzegając zasad bezpieczeństwa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0639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zwykle przygotowuje miejsce pracy i zachowuje w nim porządek, przestrzegając zasad bezpieczeństwa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8618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czasem przygotowuje miejsce pracy i zachowuje w nim porządek, przestrzegając zasad bezpieczeństwa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3610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sporadycznie przygotowuje miejsce pracy i zachowuje w nim porządek, przestrzegając zasad bezpieczeństwa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</w:tr>
      <w:tr w:rsidR="00457FF8" w:rsidRPr="00063DC7" w14:paraId="1712474E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3BA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zachowuje zasady bezpieczeństwa i higieny w sytuacjach życia codziennego, w tym podczas przygotowywania oraz spożywania posiłków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AB3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zachowuje zasady bezpieczeństwa i higieny w sytuacjach życia codziennego, w tym podczas przygotowywania oraz spożywania posiłków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38EE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zachowuje zasady bezpieczeństwa i higieny w sytuacjach życia codziennego, w tym podczas przygotowywania oraz spożywania posiłków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E29C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zachowuje zasady bezpieczeństwa i higieny w sytuacjach życia codziennego, w tym podczas przygotowywania oraz spożywania posiłków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5ACC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zachowuje zasady bezpieczeństwa i higieny w sytuacjach życia codziennego, w tym podczas przygotowywania oraz spożywania posiłków</w:t>
            </w:r>
          </w:p>
        </w:tc>
      </w:tr>
      <w:tr w:rsidR="00457FF8" w:rsidRPr="00063DC7" w14:paraId="2096DF4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63C3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często używa odpowiednich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materiałów i posługuje się w sposób bezpieczny prostymi narzędziami, w tym igłą, nożyczkami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3C1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używa odpowiednich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materiałów i posługuje się w sposób bezpieczny prostymi narzędziami, w tym igłą, nożyczkami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AE89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używa odpowiednich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materiałów i posługuje się w sposób bezpieczny prostymi narzędziami, w tym igłą, nożyczkami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AB9F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czasem używa odpowiednich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materiałów i posługuje się w sposób bezpieczny prostymi narzędziami, w tym igłą, nożyczkami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CCD9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rzadko używa odpowiednich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materiałów i posługuje się w sposób bezpieczny prostymi narzędziami, w tym igłą, nożyczkami </w:t>
            </w:r>
            <w:r w:rsidRPr="00F105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(moduł bezpieczeństwo i obrona)</w:t>
            </w:r>
          </w:p>
        </w:tc>
      </w:tr>
      <w:tr w:rsidR="00457FF8" w:rsidRPr="00063DC7" w14:paraId="261F7AD7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0C26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współpracuje w grupie z poszanowaniem zasad komunikacji i etykiety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F66F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współpracuje w grupie z poszanowaniem zasad komunikacji i etykiety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E5212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współpracuje w grupie z poszanowaniem zasad komunikacji i etykiety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F60C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zdarza się, że współpracuje w grupie z poszanowaniem zasad komunikacji i etykiety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126E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ma trudność ze współpracą w grupie z poszanowaniem zasad komunikacji i etykiety</w:t>
            </w:r>
          </w:p>
        </w:tc>
      </w:tr>
      <w:tr w:rsidR="00457FF8" w:rsidRPr="00063DC7" w14:paraId="576FCB2E" w14:textId="77777777" w:rsidTr="00457FF8">
        <w:tc>
          <w:tcPr>
            <w:tcW w:w="15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A2B"/>
          </w:tcPr>
          <w:p w14:paraId="20B83FAE" w14:textId="77777777" w:rsidR="00457FF8" w:rsidRPr="00F41455" w:rsidRDefault="00457FF8" w:rsidP="00457FF8">
            <w:pPr>
              <w:pStyle w:val="Akapitzlist"/>
              <w:numPr>
                <w:ilvl w:val="0"/>
                <w:numId w:val="38"/>
              </w:numPr>
              <w:suppressAutoHyphens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41455">
              <w:rPr>
                <w:rFonts w:asciiTheme="majorHAnsi" w:hAnsiTheme="majorHAnsi" w:cstheme="majorHAnsi"/>
                <w:b/>
                <w:bCs/>
                <w:color w:val="FFFFFF"/>
              </w:rPr>
              <w:t>Projektowanie i tworzenie</w:t>
            </w:r>
          </w:p>
        </w:tc>
      </w:tr>
      <w:tr w:rsidR="00457FF8" w:rsidRPr="00063DC7" w14:paraId="41451F7A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27CC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Poprawnie planuje i wykonuje własne projekty, w tym projekty zagospodarowania swojego otoczenia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A9D3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planuje i wykonuje własne projekty, w tym projekty zagospodarowania swojego otoczenia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D16A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Najczęściej poprawnie planuje i wykonuje własne projekty, w tym projekty zagospodarowania swojego otoczenia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BB554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poprawnie planuje i wykonuje własne projekty, w tym projekty zagospodarowania swojego otoczenia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8201F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planuje i wykonuje własne projekty, w tym projekty zagospodarowania swojego otoczenia</w:t>
            </w:r>
          </w:p>
        </w:tc>
      </w:tr>
      <w:tr w:rsidR="00457FF8" w:rsidRPr="00063DC7" w14:paraId="6B085C7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559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poprawnie wykonuje przedmioty użytkowe, dekoracyjne, a także montuje wybrane urządzenia i przedmioty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3BB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wykonuje przedmioty użytkowe, dekoracyjne, a także montuje wybrane urządzenia i przedmioty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B82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poprawnie wykonuje przedmioty użytkowe, dekoracyjne, a także montuje wybrane urządzenia i przedmioty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A5DD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wykonuje przedmioty użytkowe, dekoracyjne, a także montuje wybrane urządzenia i przedmioty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067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wykonuje przedmioty użytkowe, dekoracyjne, a także montuje wybrane urządzenia i przedmioty</w:t>
            </w:r>
          </w:p>
        </w:tc>
      </w:tr>
      <w:tr w:rsidR="00457FF8" w:rsidRPr="00063DC7" w14:paraId="189DF452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715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samodzielnie wykonuje pracę techniczną według instrukcji słowno-obrazkowej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C984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samodzielnie wykonuje pracę techniczną według instrukcji słowno-obrazkowej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AF56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samodzielnie wykonuje pracę techniczną według instrukcji słowno-obrazkowej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50B77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czasem samodzielnie wykonuje pracę techniczną według instrukcji słowno-obrazkowej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5C40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wykonuje pracę techniczną według instrukcji słowno-obrazkowej</w:t>
            </w:r>
          </w:p>
        </w:tc>
      </w:tr>
      <w:tr w:rsidR="00457FF8" w:rsidRPr="00063DC7" w14:paraId="1BBC3D8F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B4F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zawsze wykorzystuje oszczędnie dostępne materiały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7D5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wykorzystuje oszczędnie dostępne materiały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7289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wykorzystuje oszczędnie dostępne materiały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C720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zdarza się, że wykorzystuje oszczędnie dostępne materiały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FFF2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wykorzystuje oszczędnie dostępne materiały</w:t>
            </w:r>
          </w:p>
        </w:tc>
      </w:tr>
      <w:tr w:rsidR="00457FF8" w:rsidRPr="00063DC7" w14:paraId="2BF40519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247E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 xml:space="preserve">chętnie i z pasją prezentuje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efekty pracy własnej, w parze lub grupie na forum klasy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C4DA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prezentuje efekty pracy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własnej, w parze lub grupie na forum klasy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C652D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zwykle prezentuje efekty pracy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własnej, w parze lub grupie na forum klasy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230D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rzadko prezentuje efekty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pracy własnej, w parze lub grupie na forum klasy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85225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nie chce prezentować efektów </w:t>
            </w: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pracy własnej, w parze lub grupie na forum klasy</w:t>
            </w:r>
          </w:p>
        </w:tc>
      </w:tr>
      <w:tr w:rsidR="00457FF8" w:rsidRPr="00063DC7" w14:paraId="1EDB8F65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457A3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zawsze i na czas kończy rozpoczętą pracę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F3F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kończy rozpoczętą pracę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605D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kończy rozpoczętą pracę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B3BBB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nie zawsze kończy rozpoczętą pracę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F7656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zazwyczaj nie kończy rozpoczętej pracy</w:t>
            </w:r>
          </w:p>
        </w:tc>
      </w:tr>
      <w:tr w:rsidR="00457FF8" w:rsidRPr="00063DC7" w14:paraId="6A8A2533" w14:textId="77777777" w:rsidTr="00457FF8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8DA79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płynnie i ciekawie opowiedzieć o przebiegu pracy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24A6C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potrafi opowiedzieć o przebiegu pracy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DCB61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zwykle potrafi opowiedzieć o przebiegu pracy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02048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rzadko potrafi opowiedzieć o przebiegu pracy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32E0A" w14:textId="77777777" w:rsidR="00457FF8" w:rsidRPr="00063DC7" w:rsidRDefault="00457FF8" w:rsidP="00880B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63DC7">
              <w:rPr>
                <w:rFonts w:asciiTheme="majorHAnsi" w:hAnsiTheme="majorHAnsi" w:cstheme="majorHAnsi"/>
                <w:sz w:val="20"/>
                <w:szCs w:val="20"/>
              </w:rPr>
              <w:t>tylko z pomocą potrafi opowiedzieć o przebiegu pracy</w:t>
            </w:r>
          </w:p>
        </w:tc>
      </w:tr>
    </w:tbl>
    <w:p w14:paraId="234D1BA7" w14:textId="77777777" w:rsidR="005657C3" w:rsidRDefault="005657C3"/>
    <w:p w14:paraId="602A9222" w14:textId="77777777" w:rsidR="005657C3" w:rsidRDefault="005657C3"/>
    <w:sectPr w:rsidR="005657C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765" w:right="720" w:bottom="1134" w:left="720" w:header="708" w:footer="107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9F97C" w14:textId="77777777" w:rsidR="00C31F0F" w:rsidRDefault="00C31F0F">
      <w:pPr>
        <w:spacing w:after="0" w:line="240" w:lineRule="auto"/>
      </w:pPr>
      <w:r>
        <w:separator/>
      </w:r>
    </w:p>
  </w:endnote>
  <w:endnote w:type="continuationSeparator" w:id="0">
    <w:p w14:paraId="36EED909" w14:textId="77777777" w:rsidR="00C31F0F" w:rsidRDefault="00C3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C9AC2" w14:textId="7D048C83" w:rsidR="00EC2157" w:rsidRDefault="00EC2157">
    <w:pPr>
      <w:pStyle w:val="Stopka"/>
    </w:pPr>
  </w:p>
  <w:p w14:paraId="4F8E6150" w14:textId="6CAD60E8" w:rsidR="005657C3" w:rsidRDefault="005657C3">
    <w:pPr>
      <w:pStyle w:val="Stopka"/>
    </w:pPr>
  </w:p>
  <w:p w14:paraId="00271C0B" w14:textId="77777777" w:rsidR="00F908AE" w:rsidRDefault="00F908AE" w:rsidP="00EC2157">
    <w:pPr>
      <w:pStyle w:val="Stopka"/>
      <w:jc w:val="center"/>
    </w:pPr>
  </w:p>
  <w:p w14:paraId="5ACD3569" w14:textId="6F67E773" w:rsidR="00EC2157" w:rsidRDefault="00F908AE" w:rsidP="00EC21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8261D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16C24" w14:textId="77777777" w:rsidR="005657C3" w:rsidRDefault="00B51728">
    <w:pPr>
      <w:pStyle w:val="Stopka"/>
    </w:pPr>
    <w:r>
      <w:rPr>
        <w:noProof/>
        <w:lang w:eastAsia="pl-PL"/>
      </w:rPr>
      <w:drawing>
        <wp:anchor distT="0" distB="0" distL="0" distR="0" simplePos="0" relativeHeight="251656192" behindDoc="1" locked="0" layoutInCell="0" allowOverlap="1" wp14:anchorId="07027BC5" wp14:editId="5F06D12D">
          <wp:simplePos x="0" y="0"/>
          <wp:positionH relativeFrom="margin">
            <wp:align>center</wp:align>
          </wp:positionH>
          <wp:positionV relativeFrom="paragraph">
            <wp:posOffset>78740</wp:posOffset>
          </wp:positionV>
          <wp:extent cx="9690735" cy="436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90735" cy="43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5D642" w14:textId="77777777" w:rsidR="00C31F0F" w:rsidRDefault="00C31F0F">
      <w:pPr>
        <w:spacing w:after="0" w:line="240" w:lineRule="auto"/>
      </w:pPr>
      <w:r>
        <w:separator/>
      </w:r>
    </w:p>
  </w:footnote>
  <w:footnote w:type="continuationSeparator" w:id="0">
    <w:p w14:paraId="1E17F5D5" w14:textId="77777777" w:rsidR="00C31F0F" w:rsidRDefault="00C3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2934C" w14:textId="7202C8F9" w:rsidR="005657C3" w:rsidRDefault="00C31F0F">
    <w:pPr>
      <w:pStyle w:val="Nagwek"/>
    </w:pPr>
    <w:r>
      <w:rPr>
        <w:noProof/>
      </w:rPr>
      <w:pict w14:anchorId="612D2FEF">
        <v:roundrect id="Pole tekstowe 2" o:spid="_x0000_s2050" style="position:absolute;margin-left:0;margin-top:-23.3pt;width:705.2pt;height:43.2pt;z-index:-251658240;visibility:visible;mso-wrap-style:square;mso-wrap-distance-left:0;mso-wrap-distance-top:.05pt;mso-wrap-distance-right:9.45pt;mso-wrap-distance-bottom:0;mso-position-horizontal:left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aD7QEAADcEAAAOAAAAZHJzL2Uyb0RvYy54bWysU01v2zAMvQ/YfxB0X+wGdZAacYpgQXcZ&#10;tqLtfoCij1iDJAqSEjv/fpTiJt126jAfZFLieySfqNX9aA05yhA1uI7ezGpKpOMgtNt39MfLw6cl&#10;JTExJ5gBJzt6kpHerz9+WA2+lXPowQgZCJK42A6+o31Kvq2qyHtpWZyBlw4PFQTLErphX4nABmS3&#10;pprX9aIaIAgfgMsYcXd7PqTrwq+U5Om7UlEmYjqKtaWyhrLu8lqtV6zdB+Z7zacy2D9UYZl2mPRC&#10;tWWJkUPQf1FZzQNEUGnGwVaglOay9IDd3NR/dPPcMy9LLyhO9BeZ4v+j5d+Oz/4xoAyDj21EM3cx&#10;qmDzH+sjYxHrdBFLjolw3FzeNYt6iZpyPGtul4vbomZ1RfsQ0xcJlmSjowEOTjzhjRSh2PFrTEUx&#10;QRyzOBpM/KREWYP6H5khTY1fvh9knILReuXMyAhGiwdtTHHCfvfZBIJQLLVutpvNBP4tzDgydPSu&#10;mTelCgcZf05iHOa6qlCsdDIysxv3JBXRoohR0vEp33mWcNhRideJwjoLIAcq5H8ndoJktCwj/E78&#10;BVTyg0sXvNUOQpHlTXfZTONunGZgB+L0GAhzvAdsjqcwKbU5JFA6ZbEy5Bw3OTid5aKml5TH/61f&#10;oq7vff0LAAD//wMAUEsDBBQABgAIAAAAIQCNixO63wAAAAgBAAAPAAAAZHJzL2Rvd25yZXYueG1s&#10;TI/NTsMwEITvSLyDtUjcWrsQRSWNUwESOQCH/tC7Gy9JwF6H2E3St8c9wXE0o5lv8vVkDRuw960j&#10;CYu5AIZUOd1SLeFj/zJbAvNBkVbGEUo4o4d1cX2Vq0y7kbY47ELNYgn5TEloQugyzn3VoFV+7jqk&#10;6H263qoQZV9z3asxllvD74RIuVUtxYVGdfjcYPW9O1kJb5tyO42vw8F0T+V5qt73ovz5kvL2Znpc&#10;AQs4hb8wXPAjOhSR6ehOpD0zEuKRIGGWpCmwi50sRALsKOH+YQm8yPn/A8UvAAAA//8DAFBLAQIt&#10;ABQABgAIAAAAIQC2gziS/gAAAOEBAAATAAAAAAAAAAAAAAAAAAAAAABbQ29udGVudF9UeXBlc10u&#10;eG1sUEsBAi0AFAAGAAgAAAAhADj9If/WAAAAlAEAAAsAAAAAAAAAAAAAAAAALwEAAF9yZWxzLy5y&#10;ZWxzUEsBAi0AFAAGAAgAAAAhAE4uVoPtAQAANwQAAA4AAAAAAAAAAAAAAAAALgIAAGRycy9lMm9E&#10;b2MueG1sUEsBAi0AFAAGAAgAAAAhAI2LE7rfAAAACAEAAA8AAAAAAAAAAAAAAAAARwQAAGRycy9k&#10;b3ducmV2LnhtbFBLBQYAAAAABAAEAPMAAABTBQAAAAA=&#10;" o:allowincell="f" fillcolor="#005daa" stroked="f">
          <v:textbox>
            <w:txbxContent>
              <w:p w14:paraId="3D1B9FDF" w14:textId="2E6F446B" w:rsidR="005657C3" w:rsidRDefault="0003782E">
                <w:pPr>
                  <w:pStyle w:val="Zawartoramki"/>
                  <w:jc w:val="center"/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sz w:val="36"/>
                    <w:szCs w:val="36"/>
                    <w:vertAlign w:val="superscript"/>
                  </w:rPr>
                </w:pPr>
                <w:r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position w:val="20"/>
                    <w:sz w:val="36"/>
                    <w:szCs w:val="36"/>
                  </w:rPr>
                  <w:t>Drużyna Tropicieli. Klasa 1. Kryteria oceniania ucznia klasy pierwszej</w:t>
                </w:r>
              </w:p>
            </w:txbxContent>
          </v:textbox>
          <w10:wrap type="square" anchorx="margin"/>
        </v:roundrect>
      </w:pict>
    </w:r>
    <w:r w:rsidR="0003782E"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207CB" w14:textId="6B049041" w:rsidR="005657C3" w:rsidRDefault="00C31F0F">
    <w:pPr>
      <w:pStyle w:val="Nagwek"/>
    </w:pPr>
    <w:r>
      <w:rPr>
        <w:noProof/>
      </w:rPr>
      <w:pict w14:anchorId="261A0F64">
        <v:roundrect id="_x0000_s2049" style="position:absolute;margin-left:0;margin-top:-23.3pt;width:705.2pt;height:43.2pt;z-index:-251657216;visibility:visible;mso-wrap-style:square;mso-wrap-distance-left:0;mso-wrap-distance-top:.05pt;mso-wrap-distance-right:9.45pt;mso-wrap-distance-bottom:0;mso-position-horizontal:left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5L8QEAAD4EAAAOAAAAZHJzL2Uyb0RvYy54bWysU01v2zAMvQ/YfxB0X+wGdZAacYpgQXcZ&#10;tqLtfoCij1iDJAqSEjv/fpTiJt126jAfZErieySfyNX9aA05yhA1uI7ezGpKpOMgtNt39MfLw6cl&#10;JTExJ5gBJzt6kpHerz9+WA2+lXPowQgZCJK42A6+o31Kvq2qyHtpWZyBlw4vFQTLEm7DvhKBDchu&#10;TTWv60U1QBA+AJcx4un2fEnXhV8pydN3paJMxHQUc0tlDWXd5bVar1i7D8z3mk9psH/IwjLtMOiF&#10;assSI4eg/6KymgeIoNKMg61AKc1lqQGruan/qOa5Z16WWlCc6C8yxf9Hy78dn/1jQBkGH9uIZq5i&#10;VMHmP+ZHxiLW6SKWHBPheLi8axb1EjXleNfcLhe3Rc3qivYhpi8SLMlGRwMcnHjCFylCsePXmIpi&#10;gjhmsTWY+EmJsgb1PzJDmhq//D7IODmj9cqZkRGMFg/amLIJ+91nEwhCMdW62W42E/g3N+PI0NG7&#10;Zt6ULBxk/DmIcRjrqkKx0snIzG7ck1REiyJGCceneOdewmZHJV47CvMsgOyokP+d2AmS0bK08Dvx&#10;F1CJDy5d8FY7CEWWN9VlM427EcvDCc63+WQH4vQYCHO8B6yRpzAJtjkkUDplza5+0wabtLzXNFB5&#10;Ct7ui9d17Ne/AAAA//8DAFBLAwQUAAYACAAAACEAjYsTut8AAAAIAQAADwAAAGRycy9kb3ducmV2&#10;LnhtbEyPzU7DMBCE70i8g7VI3Fq7EEUljVMBEjkAh/7QuxsvScBeh9hN0rfHPcFxNKOZb/L1ZA0b&#10;sPetIwmLuQCGVDndUi3hY/8yWwLzQZFWxhFKOKOHdXF9latMu5G2OOxCzWIJ+UxJaELoMs591aBV&#10;fu46pOh9ut6qEGVfc92rMZZbw++ESLlVLcWFRnX43GD1vTtZCW+bcjuNr8PBdE/leare96L8+ZLy&#10;9mZ6XAELOIW/MFzwIzoUkenoTqQ9MxLikSBhlqQpsIudLEQC7Cjh/mEJvMj5/wPFLwAAAP//AwBQ&#10;SwECLQAUAAYACAAAACEAtoM4kv4AAADhAQAAEwAAAAAAAAAAAAAAAAAAAAAAW0NvbnRlbnRfVHlw&#10;ZXNdLnhtbFBLAQItABQABgAIAAAAIQA4/SH/1gAAAJQBAAALAAAAAAAAAAAAAAAAAC8BAABfcmVs&#10;cy8ucmVsc1BLAQItABQABgAIAAAAIQBBlc5L8QEAAD4EAAAOAAAAAAAAAAAAAAAAAC4CAABkcnMv&#10;ZTJvRG9jLnhtbFBLAQItABQABgAIAAAAIQCNixO63wAAAAgBAAAPAAAAAAAAAAAAAAAAAEsEAABk&#10;cnMvZG93bnJldi54bWxQSwUGAAAAAAQABADzAAAAVwUAAAAA&#10;" o:allowincell="f" fillcolor="#005daa" stroked="f">
          <v:textbox>
            <w:txbxContent>
              <w:p w14:paraId="57FC1551" w14:textId="58D10A39" w:rsidR="005657C3" w:rsidRDefault="00B51728">
                <w:pPr>
                  <w:pStyle w:val="Zawartoramki"/>
                  <w:jc w:val="center"/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sz w:val="36"/>
                    <w:szCs w:val="36"/>
                    <w:vertAlign w:val="superscript"/>
                  </w:rPr>
                </w:pPr>
                <w:r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position w:val="20"/>
                    <w:sz w:val="36"/>
                    <w:szCs w:val="36"/>
                  </w:rPr>
                  <w:t>Szkoła</w:t>
                </w:r>
                <w:r w:rsidR="00A20336"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position w:val="20"/>
                    <w:sz w:val="36"/>
                    <w:szCs w:val="36"/>
                  </w:rPr>
                  <w:t xml:space="preserve"> </w:t>
                </w:r>
                <w:r>
                  <w:rPr>
                    <w:rFonts w:asciiTheme="majorHAnsi" w:hAnsiTheme="majorHAnsi"/>
                    <w:b/>
                    <w:bCs/>
                    <w:color w:val="FFFFFF" w:themeColor="background1"/>
                    <w:kern w:val="2"/>
                    <w:position w:val="20"/>
                    <w:sz w:val="36"/>
                    <w:szCs w:val="36"/>
                  </w:rPr>
                  <w:t>marzeń na TAK! Klasa 1. Kryteria oceniania ucznia klasy pierwszej</w:t>
                </w:r>
              </w:p>
            </w:txbxContent>
          </v:textbox>
          <w10:wrap type="square" anchorx="margin"/>
        </v:roundrect>
      </w:pict>
    </w:r>
    <w:r w:rsidR="0003782E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D6B7F"/>
    <w:multiLevelType w:val="multilevel"/>
    <w:tmpl w:val="7EF0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03190D18"/>
    <w:multiLevelType w:val="hybridMultilevel"/>
    <w:tmpl w:val="76E49F5A"/>
    <w:lvl w:ilvl="0" w:tplc="B374189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E0262C"/>
    <w:multiLevelType w:val="multilevel"/>
    <w:tmpl w:val="D7A678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 w:val="0"/>
        <w:color w:val="FFFFFF" w:themeColor="background1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832D2B"/>
    <w:multiLevelType w:val="multilevel"/>
    <w:tmpl w:val="0A4C83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 w:val="0"/>
        <w:color w:val="FFFFFF" w:themeColor="background1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BA52FCD"/>
    <w:multiLevelType w:val="multilevel"/>
    <w:tmpl w:val="0CE2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EE268E3"/>
    <w:multiLevelType w:val="hybridMultilevel"/>
    <w:tmpl w:val="DF427276"/>
    <w:lvl w:ilvl="0" w:tplc="F70C0B2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27676"/>
    <w:multiLevelType w:val="multilevel"/>
    <w:tmpl w:val="B58C5F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 w:val="0"/>
        <w:color w:val="FFFFFF" w:themeColor="background1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71F07F9"/>
    <w:multiLevelType w:val="hybridMultilevel"/>
    <w:tmpl w:val="0D865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046F3"/>
    <w:multiLevelType w:val="multilevel"/>
    <w:tmpl w:val="30628DE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F283CE2"/>
    <w:multiLevelType w:val="multilevel"/>
    <w:tmpl w:val="BBC2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334C2626"/>
    <w:multiLevelType w:val="multilevel"/>
    <w:tmpl w:val="7B1679E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4EC1235"/>
    <w:multiLevelType w:val="multilevel"/>
    <w:tmpl w:val="6FBCF026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2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 w15:restartNumberingAfterBreak="0">
    <w:nsid w:val="377822F2"/>
    <w:multiLevelType w:val="multilevel"/>
    <w:tmpl w:val="668204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3B7B30DA"/>
    <w:multiLevelType w:val="multilevel"/>
    <w:tmpl w:val="2FB24FDE"/>
    <w:lvl w:ilvl="0">
      <w:start w:val="1"/>
      <w:numFmt w:val="bullet"/>
      <w:pStyle w:val="Styl4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2A3EEB"/>
    <w:multiLevelType w:val="hybridMultilevel"/>
    <w:tmpl w:val="E66E9064"/>
    <w:lvl w:ilvl="0" w:tplc="61C6492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57D69"/>
    <w:multiLevelType w:val="multilevel"/>
    <w:tmpl w:val="D5F0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472757B1"/>
    <w:multiLevelType w:val="multilevel"/>
    <w:tmpl w:val="D1CC20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8169B5"/>
    <w:multiLevelType w:val="multilevel"/>
    <w:tmpl w:val="208E42D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49157471"/>
    <w:multiLevelType w:val="multilevel"/>
    <w:tmpl w:val="BB9CE07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4BB804B4"/>
    <w:multiLevelType w:val="hybridMultilevel"/>
    <w:tmpl w:val="AEAA1E76"/>
    <w:lvl w:ilvl="0" w:tplc="CED084F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930C2"/>
    <w:multiLevelType w:val="multilevel"/>
    <w:tmpl w:val="7A0A2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69D649C"/>
    <w:multiLevelType w:val="multilevel"/>
    <w:tmpl w:val="FD16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6A5B74BC"/>
    <w:multiLevelType w:val="hybridMultilevel"/>
    <w:tmpl w:val="7B20FADE"/>
    <w:lvl w:ilvl="0" w:tplc="6AACDC7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17CF6"/>
    <w:multiLevelType w:val="multilevel"/>
    <w:tmpl w:val="F800DB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color w:val="FFFFFF" w:themeColor="background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6D483259"/>
    <w:multiLevelType w:val="hybridMultilevel"/>
    <w:tmpl w:val="10E0B838"/>
    <w:lvl w:ilvl="0" w:tplc="128E5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890E85"/>
    <w:multiLevelType w:val="multilevel"/>
    <w:tmpl w:val="505074FE"/>
    <w:lvl w:ilvl="0">
      <w:start w:val="1"/>
      <w:numFmt w:val="bullet"/>
      <w:lvlText w:val=""/>
      <w:lvlJc w:val="left"/>
      <w:pPr>
        <w:tabs>
          <w:tab w:val="num" w:pos="113"/>
        </w:tabs>
        <w:ind w:left="833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74966B22"/>
    <w:multiLevelType w:val="hybridMultilevel"/>
    <w:tmpl w:val="8736BCDA"/>
    <w:lvl w:ilvl="0" w:tplc="E51C058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7162"/>
    <w:multiLevelType w:val="multilevel"/>
    <w:tmpl w:val="0A76D59A"/>
    <w:lvl w:ilvl="0">
      <w:start w:val="1"/>
      <w:numFmt w:val="bullet"/>
      <w:pStyle w:val="Styl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000000"/>
        <w:spacing w:val="-1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color w:val="000000"/>
        <w:spacing w:val="-1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2D2FEC"/>
    <w:multiLevelType w:val="multilevel"/>
    <w:tmpl w:val="3F3C31C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22"/>
  </w:num>
  <w:num w:numId="2">
    <w:abstractNumId w:val="36"/>
  </w:num>
  <w:num w:numId="3">
    <w:abstractNumId w:val="11"/>
  </w:num>
  <w:num w:numId="4">
    <w:abstractNumId w:val="37"/>
  </w:num>
  <w:num w:numId="5">
    <w:abstractNumId w:val="27"/>
  </w:num>
  <w:num w:numId="6">
    <w:abstractNumId w:val="21"/>
  </w:num>
  <w:num w:numId="7">
    <w:abstractNumId w:val="32"/>
  </w:num>
  <w:num w:numId="8">
    <w:abstractNumId w:val="25"/>
  </w:num>
  <w:num w:numId="9">
    <w:abstractNumId w:val="34"/>
  </w:num>
  <w:num w:numId="10">
    <w:abstractNumId w:val="18"/>
  </w:num>
  <w:num w:numId="11">
    <w:abstractNumId w:val="9"/>
  </w:num>
  <w:num w:numId="12">
    <w:abstractNumId w:val="30"/>
  </w:num>
  <w:num w:numId="13">
    <w:abstractNumId w:val="24"/>
  </w:num>
  <w:num w:numId="14">
    <w:abstractNumId w:val="13"/>
  </w:num>
  <w:num w:numId="15">
    <w:abstractNumId w:val="20"/>
  </w:num>
  <w:num w:numId="16">
    <w:abstractNumId w:val="17"/>
  </w:num>
  <w:num w:numId="17">
    <w:abstractNumId w:val="26"/>
  </w:num>
  <w:num w:numId="18">
    <w:abstractNumId w:val="19"/>
  </w:num>
  <w:num w:numId="19">
    <w:abstractNumId w:val="29"/>
  </w:num>
  <w:num w:numId="20">
    <w:abstractNumId w:val="33"/>
  </w:num>
  <w:num w:numId="21">
    <w:abstractNumId w:val="15"/>
  </w:num>
  <w:num w:numId="22">
    <w:abstractNumId w:val="16"/>
  </w:num>
  <w:num w:numId="23">
    <w:abstractNumId w:val="12"/>
  </w:num>
  <w:num w:numId="24">
    <w:abstractNumId w:val="8"/>
  </w:num>
  <w:num w:numId="25">
    <w:abstractNumId w:val="6"/>
  </w:num>
  <w:num w:numId="26">
    <w:abstractNumId w:val="5"/>
  </w:num>
  <w:num w:numId="27">
    <w:abstractNumId w:val="4"/>
  </w:num>
  <w:num w:numId="28">
    <w:abstractNumId w:val="7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8"/>
  </w:num>
  <w:num w:numId="34">
    <w:abstractNumId w:val="31"/>
  </w:num>
  <w:num w:numId="35">
    <w:abstractNumId w:val="23"/>
  </w:num>
  <w:num w:numId="36">
    <w:abstractNumId w:val="14"/>
  </w:num>
  <w:num w:numId="37">
    <w:abstractNumId w:val="35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7C3"/>
    <w:rsid w:val="0003782E"/>
    <w:rsid w:val="00041110"/>
    <w:rsid w:val="000654FB"/>
    <w:rsid w:val="001640E0"/>
    <w:rsid w:val="00167222"/>
    <w:rsid w:val="00276385"/>
    <w:rsid w:val="002B2FB7"/>
    <w:rsid w:val="00354566"/>
    <w:rsid w:val="0038261D"/>
    <w:rsid w:val="00457FF8"/>
    <w:rsid w:val="00464461"/>
    <w:rsid w:val="00522A17"/>
    <w:rsid w:val="005657C3"/>
    <w:rsid w:val="005D2750"/>
    <w:rsid w:val="00624C04"/>
    <w:rsid w:val="00624C47"/>
    <w:rsid w:val="00644E12"/>
    <w:rsid w:val="00653713"/>
    <w:rsid w:val="00731DF8"/>
    <w:rsid w:val="00872A9C"/>
    <w:rsid w:val="009463F3"/>
    <w:rsid w:val="009F68F4"/>
    <w:rsid w:val="00A20336"/>
    <w:rsid w:val="00A23587"/>
    <w:rsid w:val="00A54B3D"/>
    <w:rsid w:val="00AC3833"/>
    <w:rsid w:val="00B51728"/>
    <w:rsid w:val="00B774C1"/>
    <w:rsid w:val="00C13123"/>
    <w:rsid w:val="00C31F0F"/>
    <w:rsid w:val="00D51496"/>
    <w:rsid w:val="00DA33C9"/>
    <w:rsid w:val="00E77B41"/>
    <w:rsid w:val="00EC2157"/>
    <w:rsid w:val="00F813DD"/>
    <w:rsid w:val="00F9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245238E"/>
  <w15:docId w15:val="{8F6770A3-8C54-4CD0-8308-77B06B46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0D2"/>
    <w:pPr>
      <w:spacing w:after="200" w:line="276" w:lineRule="auto"/>
    </w:pPr>
    <w:rPr>
      <w:rFonts w:ascii="Aptos" w:eastAsia="Aptos" w:hAnsi="Aptos"/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1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1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C1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1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1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1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1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1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C1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C1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C1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C17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C17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C17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2C17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2C17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C172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2C172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C1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2C172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C1720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2C17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172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C1720"/>
  </w:style>
  <w:style w:type="character" w:customStyle="1" w:styleId="StopkaZnak">
    <w:name w:val="Stopka Znak"/>
    <w:basedOn w:val="Domylnaczcionkaakapitu"/>
    <w:link w:val="Stopka"/>
    <w:uiPriority w:val="99"/>
    <w:qFormat/>
    <w:rsid w:val="002C1720"/>
  </w:style>
  <w:style w:type="character" w:customStyle="1" w:styleId="Styl4Znak1">
    <w:name w:val="Styl4 Znak1"/>
    <w:basedOn w:val="Domylnaczcionkaakapitu"/>
    <w:link w:val="Styl4"/>
    <w:qFormat/>
    <w:rsid w:val="009870D2"/>
    <w:rPr>
      <w:rFonts w:ascii="Arial" w:eastAsia="Calibri" w:hAnsi="Arial" w:cs="Arial"/>
      <w:color w:val="000000"/>
      <w:spacing w:val="-1"/>
      <w:kern w:val="0"/>
      <w:sz w:val="18"/>
      <w:szCs w:val="18"/>
    </w:rPr>
  </w:style>
  <w:style w:type="character" w:customStyle="1" w:styleId="Styl2Znak">
    <w:name w:val="Styl2 Znak"/>
    <w:basedOn w:val="Domylnaczcionkaakapitu"/>
    <w:link w:val="Styl2"/>
    <w:qFormat/>
    <w:locked/>
    <w:rsid w:val="009870D2"/>
    <w:rPr>
      <w:rFonts w:ascii="Arial" w:eastAsia="Calibri" w:hAnsi="Arial" w:cs="Arial"/>
      <w:color w:val="000000"/>
      <w:spacing w:val="-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1A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kern w:val="0"/>
      <w:sz w:val="20"/>
      <w:szCs w:val="20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C172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pPr>
      <w:spacing w:after="140"/>
    </w:pPr>
  </w:style>
  <w:style w:type="paragraph" w:styleId="Lista">
    <w:name w:val="List"/>
    <w:basedOn w:val="Tekstpodstawowy"/>
    <w:uiPriority w:val="99"/>
    <w:rPr>
      <w:rFonts w:cs="Noto Sans Devanagari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Noto Sans Devanagari"/>
    </w:rPr>
  </w:style>
  <w:style w:type="paragraph" w:styleId="Tytu">
    <w:name w:val="Title"/>
    <w:basedOn w:val="Normalny"/>
    <w:next w:val="Normalny"/>
    <w:link w:val="TytuZnak"/>
    <w:uiPriority w:val="10"/>
    <w:qFormat/>
    <w:rsid w:val="002C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1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1720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1720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1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C172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4">
    <w:name w:val="Styl4"/>
    <w:basedOn w:val="Normalny"/>
    <w:link w:val="Styl4Znak1"/>
    <w:qFormat/>
    <w:rsid w:val="009870D2"/>
    <w:pPr>
      <w:numPr>
        <w:numId w:val="1"/>
      </w:numPr>
      <w:tabs>
        <w:tab w:val="left" w:pos="227"/>
      </w:tabs>
      <w:snapToGrid w:val="0"/>
      <w:spacing w:after="0" w:line="240" w:lineRule="atLeast"/>
      <w:contextualSpacing/>
      <w:textAlignment w:val="center"/>
    </w:pPr>
    <w:rPr>
      <w:rFonts w:ascii="Arial" w:eastAsia="Calibri" w:hAnsi="Arial" w:cs="Arial"/>
      <w:color w:val="000000"/>
      <w:spacing w:val="-1"/>
      <w:sz w:val="18"/>
      <w:szCs w:val="18"/>
    </w:rPr>
  </w:style>
  <w:style w:type="paragraph" w:customStyle="1" w:styleId="Styl2">
    <w:name w:val="Styl2"/>
    <w:basedOn w:val="Normalny"/>
    <w:link w:val="Styl2Znak"/>
    <w:qFormat/>
    <w:rsid w:val="009870D2"/>
    <w:pPr>
      <w:numPr>
        <w:numId w:val="2"/>
      </w:numPr>
      <w:tabs>
        <w:tab w:val="left" w:pos="227"/>
      </w:tabs>
      <w:snapToGrid w:val="0"/>
      <w:spacing w:after="0" w:line="240" w:lineRule="atLeast"/>
    </w:pPr>
    <w:rPr>
      <w:rFonts w:ascii="Arial" w:eastAsia="Calibri" w:hAnsi="Arial" w:cs="Arial"/>
      <w:color w:val="000000"/>
      <w:spacing w:val="-1"/>
      <w:kern w:val="2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870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7FF8"/>
    <w:rPr>
      <w:rFonts w:ascii="Aptos" w:eastAsia="Aptos" w:hAnsi="Aptos"/>
      <w:kern w:val="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457FF8"/>
    <w:pPr>
      <w:suppressAutoHyphens w:val="0"/>
      <w:spacing w:after="120" w:line="480" w:lineRule="auto"/>
    </w:pPr>
    <w:rPr>
      <w:rFonts w:asciiTheme="minorHAnsi" w:eastAsiaTheme="minorEastAsia" w:hAnsiTheme="minorHAns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57FF8"/>
    <w:rPr>
      <w:rFonts w:eastAsiaTheme="minorEastAsia"/>
      <w:kern w:val="0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57FF8"/>
    <w:pPr>
      <w:suppressAutoHyphens w:val="0"/>
      <w:spacing w:after="120"/>
    </w:pPr>
    <w:rPr>
      <w:rFonts w:asciiTheme="minorHAnsi" w:eastAsiaTheme="minorEastAsia" w:hAnsi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7FF8"/>
    <w:rPr>
      <w:rFonts w:eastAsiaTheme="minorEastAsia"/>
      <w:kern w:val="0"/>
      <w:sz w:val="16"/>
      <w:szCs w:val="16"/>
    </w:rPr>
  </w:style>
  <w:style w:type="paragraph" w:styleId="Lista2">
    <w:name w:val="List 2"/>
    <w:basedOn w:val="Normalny"/>
    <w:uiPriority w:val="99"/>
    <w:unhideWhenUsed/>
    <w:rsid w:val="00457FF8"/>
    <w:pPr>
      <w:suppressAutoHyphens w:val="0"/>
      <w:ind w:left="720" w:hanging="360"/>
      <w:contextualSpacing/>
    </w:pPr>
    <w:rPr>
      <w:rFonts w:asciiTheme="minorHAnsi" w:eastAsiaTheme="minorEastAsia" w:hAnsiTheme="minorHAnsi"/>
    </w:rPr>
  </w:style>
  <w:style w:type="paragraph" w:styleId="Lista3">
    <w:name w:val="List 3"/>
    <w:basedOn w:val="Normalny"/>
    <w:uiPriority w:val="99"/>
    <w:unhideWhenUsed/>
    <w:rsid w:val="00457FF8"/>
    <w:pPr>
      <w:suppressAutoHyphens w:val="0"/>
      <w:ind w:left="1080" w:hanging="360"/>
      <w:contextualSpacing/>
    </w:pPr>
    <w:rPr>
      <w:rFonts w:asciiTheme="minorHAnsi" w:eastAsiaTheme="minorEastAsia" w:hAnsiTheme="minorHAnsi"/>
    </w:rPr>
  </w:style>
  <w:style w:type="paragraph" w:styleId="Listapunktowana">
    <w:name w:val="List Bullet"/>
    <w:basedOn w:val="Normalny"/>
    <w:uiPriority w:val="99"/>
    <w:unhideWhenUsed/>
    <w:rsid w:val="00457FF8"/>
    <w:pPr>
      <w:numPr>
        <w:numId w:val="24"/>
      </w:numPr>
      <w:tabs>
        <w:tab w:val="clear" w:pos="36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punktowana2">
    <w:name w:val="List Bullet 2"/>
    <w:basedOn w:val="Normalny"/>
    <w:uiPriority w:val="99"/>
    <w:unhideWhenUsed/>
    <w:rsid w:val="00457FF8"/>
    <w:pPr>
      <w:numPr>
        <w:numId w:val="25"/>
      </w:numPr>
      <w:tabs>
        <w:tab w:val="clear" w:pos="72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punktowana3">
    <w:name w:val="List Bullet 3"/>
    <w:basedOn w:val="Normalny"/>
    <w:uiPriority w:val="99"/>
    <w:unhideWhenUsed/>
    <w:rsid w:val="00457FF8"/>
    <w:pPr>
      <w:numPr>
        <w:numId w:val="26"/>
      </w:numPr>
      <w:tabs>
        <w:tab w:val="clear" w:pos="108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numerowana">
    <w:name w:val="List Number"/>
    <w:basedOn w:val="Normalny"/>
    <w:uiPriority w:val="99"/>
    <w:unhideWhenUsed/>
    <w:rsid w:val="00457FF8"/>
    <w:pPr>
      <w:numPr>
        <w:numId w:val="28"/>
      </w:numPr>
      <w:tabs>
        <w:tab w:val="clear" w:pos="36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numerowana2">
    <w:name w:val="List Number 2"/>
    <w:basedOn w:val="Normalny"/>
    <w:uiPriority w:val="99"/>
    <w:unhideWhenUsed/>
    <w:rsid w:val="00457FF8"/>
    <w:pPr>
      <w:numPr>
        <w:numId w:val="29"/>
      </w:numPr>
      <w:tabs>
        <w:tab w:val="clear" w:pos="72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numerowana3">
    <w:name w:val="List Number 3"/>
    <w:basedOn w:val="Normalny"/>
    <w:uiPriority w:val="99"/>
    <w:unhideWhenUsed/>
    <w:rsid w:val="00457FF8"/>
    <w:pPr>
      <w:numPr>
        <w:numId w:val="30"/>
      </w:numPr>
      <w:tabs>
        <w:tab w:val="clear" w:pos="1080"/>
      </w:tabs>
      <w:suppressAutoHyphens w:val="0"/>
      <w:ind w:left="0" w:firstLine="0"/>
      <w:contextualSpacing/>
    </w:pPr>
    <w:rPr>
      <w:rFonts w:asciiTheme="minorHAnsi" w:eastAsiaTheme="minorEastAsia" w:hAnsiTheme="minorHAnsi"/>
    </w:rPr>
  </w:style>
  <w:style w:type="paragraph" w:styleId="Lista-kontynuacja">
    <w:name w:val="List Continue"/>
    <w:basedOn w:val="Normalny"/>
    <w:uiPriority w:val="99"/>
    <w:unhideWhenUsed/>
    <w:rsid w:val="00457FF8"/>
    <w:pPr>
      <w:suppressAutoHyphens w:val="0"/>
      <w:spacing w:after="120"/>
      <w:ind w:left="360"/>
      <w:contextualSpacing/>
    </w:pPr>
    <w:rPr>
      <w:rFonts w:asciiTheme="minorHAnsi" w:eastAsiaTheme="minorEastAsia" w:hAnsiTheme="minorHAnsi"/>
    </w:rPr>
  </w:style>
  <w:style w:type="paragraph" w:styleId="Lista-kontynuacja2">
    <w:name w:val="List Continue 2"/>
    <w:basedOn w:val="Normalny"/>
    <w:uiPriority w:val="99"/>
    <w:unhideWhenUsed/>
    <w:rsid w:val="00457FF8"/>
    <w:pPr>
      <w:suppressAutoHyphens w:val="0"/>
      <w:spacing w:after="120"/>
      <w:ind w:left="720"/>
      <w:contextualSpacing/>
    </w:pPr>
    <w:rPr>
      <w:rFonts w:asciiTheme="minorHAnsi" w:eastAsiaTheme="minorEastAsia" w:hAnsiTheme="minorHAnsi"/>
    </w:rPr>
  </w:style>
  <w:style w:type="paragraph" w:styleId="Lista-kontynuacja3">
    <w:name w:val="List Continue 3"/>
    <w:basedOn w:val="Normalny"/>
    <w:uiPriority w:val="99"/>
    <w:unhideWhenUsed/>
    <w:rsid w:val="00457FF8"/>
    <w:pPr>
      <w:suppressAutoHyphens w:val="0"/>
      <w:spacing w:after="120"/>
      <w:ind w:left="1080"/>
      <w:contextualSpacing/>
    </w:pPr>
    <w:rPr>
      <w:rFonts w:asciiTheme="minorHAnsi" w:eastAsiaTheme="minorEastAsia" w:hAnsiTheme="minorHAnsi"/>
    </w:rPr>
  </w:style>
  <w:style w:type="paragraph" w:styleId="Tekstmakra">
    <w:name w:val="macro"/>
    <w:link w:val="TekstmakraZnak"/>
    <w:uiPriority w:val="99"/>
    <w:unhideWhenUsed/>
    <w:rsid w:val="00457FF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 w:val="0"/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</w:rPr>
  </w:style>
  <w:style w:type="character" w:customStyle="1" w:styleId="TekstmakraZnak">
    <w:name w:val="Tekst makra Znak"/>
    <w:basedOn w:val="Domylnaczcionkaakapitu"/>
    <w:link w:val="Tekstmakra"/>
    <w:uiPriority w:val="99"/>
    <w:rsid w:val="00457FF8"/>
    <w:rPr>
      <w:rFonts w:ascii="Courier" w:eastAsiaTheme="minorEastAsia" w:hAnsi="Courier"/>
      <w:kern w:val="0"/>
      <w:sz w:val="20"/>
      <w:szCs w:val="20"/>
      <w:lang w:val="en-US"/>
    </w:rPr>
  </w:style>
  <w:style w:type="character" w:styleId="Pogrubienie">
    <w:name w:val="Strong"/>
    <w:basedOn w:val="Domylnaczcionkaakapitu"/>
    <w:uiPriority w:val="22"/>
    <w:qFormat/>
    <w:rsid w:val="00457FF8"/>
    <w:rPr>
      <w:b/>
      <w:bCs/>
    </w:rPr>
  </w:style>
  <w:style w:type="character" w:styleId="Uwydatnienie">
    <w:name w:val="Emphasis"/>
    <w:basedOn w:val="Domylnaczcionkaakapitu"/>
    <w:uiPriority w:val="20"/>
    <w:qFormat/>
    <w:rsid w:val="00457FF8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457FF8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qFormat/>
    <w:rsid w:val="00457FF8"/>
    <w:rPr>
      <w:smallCaps/>
      <w:color w:val="E97132" w:themeColor="accent2"/>
      <w:u w:val="single"/>
    </w:rPr>
  </w:style>
  <w:style w:type="character" w:styleId="Tytuksiki">
    <w:name w:val="Book Title"/>
    <w:basedOn w:val="Domylnaczcionkaakapitu"/>
    <w:uiPriority w:val="33"/>
    <w:qFormat/>
    <w:rsid w:val="00457FF8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57FF8"/>
    <w:pPr>
      <w:suppressAutoHyphens w:val="0"/>
      <w:spacing w:before="480" w:after="0"/>
      <w:outlineLvl w:val="9"/>
    </w:pPr>
    <w:rPr>
      <w:b/>
      <w:bCs/>
      <w:sz w:val="28"/>
      <w:szCs w:val="28"/>
    </w:rPr>
  </w:style>
  <w:style w:type="table" w:styleId="Jasnecieniowanie">
    <w:name w:val="Light Shading"/>
    <w:basedOn w:val="Standardowy"/>
    <w:uiPriority w:val="60"/>
    <w:rsid w:val="00457FF8"/>
    <w:pPr>
      <w:suppressAutoHyphens w:val="0"/>
    </w:pPr>
    <w:rPr>
      <w:rFonts w:eastAsiaTheme="minorEastAsia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457FF8"/>
    <w:pPr>
      <w:suppressAutoHyphens w:val="0"/>
    </w:pPr>
    <w:rPr>
      <w:rFonts w:eastAsiaTheme="minorEastAsia"/>
      <w:color w:val="0F4761" w:themeColor="accent1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457FF8"/>
    <w:pPr>
      <w:suppressAutoHyphens w:val="0"/>
    </w:pPr>
    <w:rPr>
      <w:rFonts w:eastAsiaTheme="minorEastAsia"/>
      <w:color w:val="BF4E14" w:themeColor="accent2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457FF8"/>
    <w:pPr>
      <w:suppressAutoHyphens w:val="0"/>
    </w:pPr>
    <w:rPr>
      <w:rFonts w:eastAsiaTheme="minorEastAsia"/>
      <w:color w:val="124F1A" w:themeColor="accent3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457FF8"/>
    <w:pPr>
      <w:suppressAutoHyphens w:val="0"/>
    </w:pPr>
    <w:rPr>
      <w:rFonts w:eastAsiaTheme="minorEastAsia"/>
      <w:color w:val="0B769F" w:themeColor="accent4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457FF8"/>
    <w:pPr>
      <w:suppressAutoHyphens w:val="0"/>
    </w:pPr>
    <w:rPr>
      <w:rFonts w:eastAsiaTheme="minorEastAsia"/>
      <w:color w:val="77206D" w:themeColor="accent5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457FF8"/>
    <w:pPr>
      <w:suppressAutoHyphens w:val="0"/>
    </w:pPr>
    <w:rPr>
      <w:rFonts w:eastAsiaTheme="minorEastAsia"/>
      <w:color w:val="3A7C22" w:themeColor="accent6" w:themeShade="BF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Jasnalista">
    <w:name w:val="Light List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asiatka">
    <w:name w:val="Light Grid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457FF8"/>
    <w:pPr>
      <w:suppressAutoHyphens w:val="0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457FF8"/>
    <w:pPr>
      <w:suppressAutoHyphens w:val="0"/>
    </w:pPr>
    <w:rPr>
      <w:rFonts w:eastAsiaTheme="minorEastAsia"/>
      <w:kern w:val="0"/>
      <w:sz w:val="22"/>
      <w:szCs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Ciemnalista">
    <w:name w:val="Dark List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457FF8"/>
    <w:pPr>
      <w:suppressAutoHyphens w:val="0"/>
    </w:pPr>
    <w:rPr>
      <w:rFonts w:eastAsiaTheme="minorEastAsia"/>
      <w:color w:val="FFFFFF" w:themeColor="background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asiatka">
    <w:name w:val="Colorful Grid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457FF8"/>
    <w:pPr>
      <w:suppressAutoHyphens w:val="0"/>
    </w:pPr>
    <w:rPr>
      <w:rFonts w:eastAsiaTheme="minorEastAsia"/>
      <w:color w:val="000000" w:themeColor="text1"/>
      <w:kern w:val="0"/>
      <w:sz w:val="22"/>
      <w:szCs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paragraph" w:customStyle="1" w:styleId="isselectedend">
    <w:name w:val="isselectedend"/>
    <w:basedOn w:val="Normalny"/>
    <w:rsid w:val="00DA33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A33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12342</Words>
  <Characters>74053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Oliwier Pakuła</dc:creator>
  <dc:description/>
  <cp:lastModifiedBy>Konto Microsoft</cp:lastModifiedBy>
  <cp:revision>10</cp:revision>
  <dcterms:created xsi:type="dcterms:W3CDTF">2026-09-07T10:36:00Z</dcterms:created>
  <dcterms:modified xsi:type="dcterms:W3CDTF">2026-09-13T21:20:00Z</dcterms:modified>
  <dc:language>pl-PL</dc:language>
</cp:coreProperties>
</file>