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B8" w:rsidRPr="004E64B8" w:rsidRDefault="004E64B8" w:rsidP="004E64B8">
      <w:pPr>
        <w:spacing w:after="0" w:line="240" w:lineRule="auto"/>
        <w:rPr>
          <w:b/>
        </w:rPr>
      </w:pPr>
      <w:r w:rsidRPr="004E64B8">
        <w:rPr>
          <w:b/>
        </w:rPr>
        <w:t>Zanurzyć się w lekturze</w:t>
      </w:r>
    </w:p>
    <w:p w:rsidR="004E64B8" w:rsidRDefault="004E64B8" w:rsidP="004E64B8">
      <w:pPr>
        <w:spacing w:after="0" w:line="240" w:lineRule="auto"/>
      </w:pPr>
    </w:p>
    <w:p w:rsidR="004E64B8" w:rsidRDefault="004E64B8" w:rsidP="004E64B8">
      <w:pPr>
        <w:spacing w:after="0" w:line="240" w:lineRule="auto"/>
      </w:pPr>
      <w:r>
        <w:t>(…)</w:t>
      </w:r>
    </w:p>
    <w:p w:rsidR="004E64B8" w:rsidRDefault="004E64B8" w:rsidP="004E64B8">
      <w:pPr>
        <w:spacing w:after="0" w:line="240" w:lineRule="auto"/>
      </w:pPr>
      <w:r>
        <w:t>„Jestem pchłą, lecz przy tym Polką!</w:t>
      </w:r>
    </w:p>
    <w:p w:rsidR="004E64B8" w:rsidRDefault="004E64B8" w:rsidP="004E64B8">
      <w:pPr>
        <w:spacing w:after="0" w:line="240" w:lineRule="auto"/>
      </w:pPr>
      <w:r>
        <w:t>Żądam większej galanterii,</w:t>
      </w:r>
    </w:p>
    <w:p w:rsidR="004E64B8" w:rsidRDefault="004E64B8" w:rsidP="004E64B8">
      <w:pPr>
        <w:spacing w:after="0" w:line="240" w:lineRule="auto"/>
      </w:pPr>
      <w:r>
        <w:t>Panie słoniu z menażerii!”</w:t>
      </w:r>
    </w:p>
    <w:p w:rsidR="004E64B8" w:rsidRDefault="004E64B8" w:rsidP="004E64B8">
      <w:pPr>
        <w:spacing w:after="0" w:line="240" w:lineRule="auto"/>
      </w:pPr>
      <w:r>
        <w:t>(…)</w:t>
      </w:r>
    </w:p>
    <w:p w:rsidR="004E64B8" w:rsidRDefault="004E64B8" w:rsidP="004E64B8">
      <w:pPr>
        <w:spacing w:after="0" w:line="240" w:lineRule="auto"/>
        <w:ind w:firstLine="708"/>
      </w:pPr>
      <w:r>
        <w:t xml:space="preserve">O, </w:t>
      </w:r>
      <w:proofErr w:type="spellStart"/>
      <w:r>
        <w:t>psiakostka</w:t>
      </w:r>
      <w:proofErr w:type="spellEnd"/>
      <w:r>
        <w:t xml:space="preserve">! Któż mi znowuż przeszkadza w lekturze „Pchły Szachrajki”?! Nie dość, że morzą mnie głodem, to na domiar złego zbliża się łżykwiat, a ja wciąż nie wiem, gdzie leży Dzierzążnia, Chąśno, Chełmża czy płaskowyż </w:t>
      </w:r>
      <w:proofErr w:type="spellStart"/>
      <w:r>
        <w:t>Nazca</w:t>
      </w:r>
      <w:proofErr w:type="spellEnd"/>
      <w:r>
        <w:t>, więc nie najdroższe podróże wniwecz się obrócą…</w:t>
      </w:r>
    </w:p>
    <w:p w:rsidR="004E64B8" w:rsidRDefault="004E64B8" w:rsidP="004E64B8">
      <w:pPr>
        <w:spacing w:after="0" w:line="240" w:lineRule="auto"/>
        <w:ind w:firstLine="708"/>
      </w:pPr>
      <w:r>
        <w:t xml:space="preserve">A, to ten scudzoziemczały i zubożały eksżołnierz Romuald Sapieha, gruboskórny hołysz w hajdawerach ozdobionych mereżką, guru tutejszej kołtunerii. Ten niepohamowany pieniacz nie na żarty będzie się swarzył, czy gnyp należący do szewca z Sardynii posłużył za wzorzec herbu jego rodu przetrzebionego przez hiszpankę. Mógłbym kłócić się długo, ale spojrzałem pożądliwie na szybko rosnące morzypła i stwierdziłem, że na pojutrze szykuje się kośba w akwarium, bo przecież moje ukochane mureny, Scylla i Charybda, muszą mieć przejrzystą wodę. W ogóle sam sobie zarządzę </w:t>
      </w:r>
      <w:proofErr w:type="spellStart"/>
      <w:r>
        <w:t>megasprzątanie</w:t>
      </w:r>
      <w:proofErr w:type="spellEnd"/>
      <w:r>
        <w:t xml:space="preserve">. Użyję formaldehydu, </w:t>
      </w:r>
      <w:proofErr w:type="spellStart"/>
      <w:r>
        <w:t>przeciwpchelnego</w:t>
      </w:r>
      <w:proofErr w:type="spellEnd"/>
      <w:r>
        <w:t xml:space="preserve"> sprayu (spreju) </w:t>
      </w:r>
      <w:bookmarkStart w:id="0" w:name="_GoBack"/>
      <w:bookmarkEnd w:id="0"/>
      <w:r>
        <w:t xml:space="preserve">i żrących </w:t>
      </w:r>
      <w:proofErr w:type="spellStart"/>
      <w:r>
        <w:t>mikrogranulek</w:t>
      </w:r>
      <w:proofErr w:type="spellEnd"/>
      <w:r>
        <w:t xml:space="preserve">. Pojeżdżę odkurzaczem w tę i </w:t>
      </w:r>
      <w:proofErr w:type="spellStart"/>
      <w:r>
        <w:t>nazad</w:t>
      </w:r>
      <w:proofErr w:type="spellEnd"/>
      <w:r>
        <w:t>. Przetrę „Portret żony” Józefa Mehoffera. Na koniec kindżałem po wujku Krzesimirze przytnę rozkrzewionego fikusa i nie najzdrowszego grubosza. I rzucę się na szezlong z niedoczytaną bajką Brzechwy w ręce…</w:t>
      </w:r>
    </w:p>
    <w:p w:rsidR="004E64B8" w:rsidRDefault="004E64B8" w:rsidP="004E64B8">
      <w:pPr>
        <w:spacing w:after="0" w:line="240" w:lineRule="auto"/>
      </w:pPr>
    </w:p>
    <w:p w:rsidR="004E64B8" w:rsidRDefault="004E64B8" w:rsidP="004E64B8">
      <w:pPr>
        <w:spacing w:after="0" w:line="240" w:lineRule="auto"/>
      </w:pPr>
      <w:r>
        <w:t>Postscriptum</w:t>
      </w:r>
    </w:p>
    <w:p w:rsidR="009151BD" w:rsidRDefault="004E64B8" w:rsidP="004E64B8">
      <w:pPr>
        <w:spacing w:after="0" w:line="240" w:lineRule="auto"/>
      </w:pPr>
      <w:r>
        <w:t>Romuald tymczasem czmychnął na spotkanie z nowotarżanką, wicemistrzynią ping-ponga.</w:t>
      </w:r>
    </w:p>
    <w:sectPr w:rsidR="0091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B8"/>
    <w:rsid w:val="004E64B8"/>
    <w:rsid w:val="0091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5380C-5BD5-4967-8D47-89549A60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2024-03-10T13:51:00Z</dcterms:created>
  <dcterms:modified xsi:type="dcterms:W3CDTF">2024-03-10T13:54:00Z</dcterms:modified>
</cp:coreProperties>
</file>