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94" w:rsidRDefault="00520F94" w:rsidP="00520F9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– dla osoby wskazanej do odbioru dziecka z przedszkola/szkoły przez rodzica/opiekuna prawnego</w:t>
      </w:r>
    </w:p>
    <w:p w:rsidR="00520F94" w:rsidRDefault="00520F94" w:rsidP="00520F94">
      <w:pPr>
        <w:rPr>
          <w:rFonts w:ascii="Times New Roman" w:hAnsi="Times New Roman"/>
          <w:b/>
        </w:rPr>
      </w:pPr>
    </w:p>
    <w:p w:rsidR="00520F94" w:rsidRPr="009804D8" w:rsidRDefault="00520F94" w:rsidP="00520F94">
      <w:pPr>
        <w:pStyle w:val="Tekstpodstawowy2"/>
        <w:spacing w:line="276" w:lineRule="auto"/>
        <w:rPr>
          <w:szCs w:val="32"/>
        </w:rPr>
      </w:pPr>
      <w:r w:rsidRPr="009804D8">
        <w:rPr>
          <w:szCs w:val="32"/>
        </w:rPr>
        <w:t>Weryfikacja osoby odbierającej dziecko będzie realizowane na podstawie okazania dowodu tożsamości.</w:t>
      </w:r>
    </w:p>
    <w:p w:rsidR="00520F94" w:rsidRDefault="00520F94" w:rsidP="00520F94">
      <w:pPr>
        <w:rPr>
          <w:rFonts w:ascii="Times New Roman" w:hAnsi="Times New Roman"/>
          <w:b/>
        </w:rPr>
      </w:pPr>
    </w:p>
    <w:p w:rsidR="00520F94" w:rsidRDefault="00520F94" w:rsidP="00520F94">
      <w:pPr>
        <w:rPr>
          <w:rFonts w:ascii="Times New Roman" w:hAnsi="Times New Roman"/>
          <w:b/>
        </w:rPr>
      </w:pPr>
    </w:p>
    <w:p w:rsidR="00520F94" w:rsidRDefault="00520F94" w:rsidP="00520F94">
      <w:pPr>
        <w:widowControl w:val="0"/>
        <w:tabs>
          <w:tab w:val="left" w:pos="5780"/>
        </w:tabs>
        <w:autoSpaceDE w:val="0"/>
        <w:ind w:left="-142" w:right="-2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14 ust. 1 i ust. 2 Rozporządzenia „RODO” Dyrektor placówki informuje, że:</w:t>
      </w:r>
    </w:p>
    <w:p w:rsidR="00520F94" w:rsidRDefault="00520F94" w:rsidP="00520F94">
      <w:pPr>
        <w:widowControl w:val="0"/>
        <w:tabs>
          <w:tab w:val="left" w:pos="5780"/>
        </w:tabs>
        <w:autoSpaceDE w:val="0"/>
        <w:ind w:left="-142" w:right="-24"/>
        <w:jc w:val="both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364"/>
      </w:tblGrid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0E0DBB" w:rsidRDefault="00520F94" w:rsidP="00BF10F4">
            <w:pPr>
              <w:widowControl w:val="0"/>
              <w:autoSpaceDE w:val="0"/>
              <w:ind w:right="39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DBB">
              <w:rPr>
                <w:rFonts w:ascii="Times New Roman" w:hAnsi="Times New Roman"/>
                <w:color w:val="000000"/>
                <w:sz w:val="18"/>
                <w:szCs w:val="18"/>
              </w:rPr>
              <w:t>Administratorem danych osobowych jest Przedszkole w Brzostku reprezentowany przez  dyrektora, adres: ul. Szkolna 9, 39-230 Brzostek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e </w:t>
            </w: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kontaktowe Administratora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0E0DBB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DBB">
              <w:rPr>
                <w:rFonts w:ascii="Times New Roman" w:hAnsi="Times New Roman"/>
                <w:sz w:val="18"/>
                <w:szCs w:val="18"/>
              </w:rPr>
              <w:t xml:space="preserve">Z Administratorem – dyrektorem przedszkola można się skontaktować: </w:t>
            </w:r>
          </w:p>
          <w:p w:rsidR="00520F94" w:rsidRPr="000E0DBB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nr tel. 14 683 03 13 lub drogą elektroniczną: </w:t>
            </w:r>
            <w:hyperlink r:id="rId7" w:history="1">
              <w:r w:rsidRPr="00DF1759">
                <w:rPr>
                  <w:rStyle w:val="Hipercze"/>
                  <w:rFonts w:ascii="Times New Roman" w:hAnsi="Times New Roman"/>
                  <w:sz w:val="18"/>
                  <w:szCs w:val="18"/>
                </w:rPr>
                <w:t>spbrzostek@interia.eu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E0DB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</w:tc>
      </w:tr>
      <w:tr w:rsidR="00520F94" w:rsidRPr="00520F94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Dane kontaktowe IOD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897A46" w:rsidRDefault="00520F94" w:rsidP="00BF10F4">
            <w:pPr>
              <w:shd w:val="clear" w:color="auto" w:fill="FFFFFF"/>
              <w:tabs>
                <w:tab w:val="left" w:pos="-11105"/>
              </w:tabs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7A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tel.: 14 68 30 376, e-mail: </w:t>
            </w:r>
            <w:hyperlink r:id="rId8" w:history="1">
              <w:r w:rsidRPr="00897A46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iodcuw@brzostek.pl</w:t>
              </w:r>
            </w:hyperlink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A918FE" w:rsidRDefault="00520F94" w:rsidP="00BF10F4">
            <w:pPr>
              <w:pStyle w:val="Akapitzlist"/>
              <w:ind w:left="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8FE">
              <w:rPr>
                <w:rFonts w:ascii="Times New Roman" w:hAnsi="Times New Roman"/>
                <w:b/>
                <w:sz w:val="18"/>
                <w:szCs w:val="18"/>
              </w:rPr>
              <w:t xml:space="preserve">Cele przetwarzania danych osobowych: </w:t>
            </w:r>
          </w:p>
          <w:p w:rsidR="00520F94" w:rsidRPr="00AD4482" w:rsidRDefault="00520F94" w:rsidP="00BF10F4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482">
              <w:rPr>
                <w:rFonts w:ascii="Times New Roman" w:hAnsi="Times New Roman"/>
                <w:sz w:val="18"/>
                <w:szCs w:val="18"/>
              </w:rPr>
              <w:t>Dane osobowe będą przetwarzane w związku z upoważnieniem do odbioru dziecka z przedszkola przez jego rodzica/opiekuna prawnego, w związku z obowiązkiem szkoły zapewnienia bezpiecznego powrotu dziecka ze szkoły, zgodnie z przepisami prawa oświatowego.</w:t>
            </w:r>
          </w:p>
          <w:p w:rsidR="00520F94" w:rsidRDefault="00520F94" w:rsidP="00BF10F4">
            <w:pPr>
              <w:ind w:left="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Podstawa prawna przetwarzania danych osobowych:</w:t>
            </w:r>
          </w:p>
          <w:p w:rsidR="00520F94" w:rsidRPr="00FC750B" w:rsidRDefault="00520F94" w:rsidP="00BF10F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750B">
              <w:rPr>
                <w:rFonts w:ascii="Times New Roman" w:hAnsi="Times New Roman"/>
                <w:sz w:val="18"/>
                <w:szCs w:val="18"/>
              </w:rPr>
              <w:t>–</w:t>
            </w:r>
            <w:r w:rsidRPr="00150BE7">
              <w:rPr>
                <w:rFonts w:ascii="Times New Roman" w:hAnsi="Times New Roman"/>
                <w:b/>
                <w:bCs/>
                <w:sz w:val="18"/>
                <w:szCs w:val="18"/>
              </w:rPr>
              <w:t>art. 6 ust. 1 lit. E RODO, tj. e)</w:t>
            </w:r>
            <w:r w:rsidRPr="00FC750B">
              <w:rPr>
                <w:rFonts w:ascii="Times New Roman" w:hAnsi="Times New Roman"/>
                <w:sz w:val="18"/>
                <w:szCs w:val="18"/>
              </w:rPr>
              <w:t xml:space="preserve"> przetwarzanie jest niezbędne do wykonania zadania realizowanego w interesie publicznym lub w ramach sprawowania władzy publicznej powierzonej administratorowi;</w:t>
            </w:r>
          </w:p>
          <w:p w:rsidR="00520F94" w:rsidRPr="00150BE7" w:rsidRDefault="00520F94" w:rsidP="00BF10F4">
            <w:pPr>
              <w:pStyle w:val="Akapitzlist"/>
              <w:numPr>
                <w:ilvl w:val="0"/>
                <w:numId w:val="2"/>
              </w:numPr>
              <w:ind w:left="603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50BE7">
              <w:rPr>
                <w:rFonts w:ascii="Times New Roman" w:hAnsi="Times New Roman" w:cs="Times New Roman"/>
                <w:sz w:val="18"/>
                <w:szCs w:val="18"/>
              </w:rPr>
              <w:t xml:space="preserve">art. 68 ust. 1 pkt. 6 Ustawy z dnia 14 grudnia 2016 r. Prawo oświatowe </w:t>
            </w:r>
            <w:r w:rsidRPr="00150B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[kompetencje dyrektora placówki]</w:t>
            </w:r>
            <w:r>
              <w:rPr>
                <w:rStyle w:val="Odwoanieprzypisudolnego"/>
                <w:i/>
                <w:iCs/>
                <w:sz w:val="18"/>
                <w:szCs w:val="18"/>
              </w:rPr>
              <w:footnoteReference w:id="1"/>
            </w:r>
          </w:p>
          <w:p w:rsidR="00520F94" w:rsidRPr="009804D8" w:rsidRDefault="00520F94" w:rsidP="00BF10F4">
            <w:pPr>
              <w:pStyle w:val="Akapitzlist"/>
              <w:numPr>
                <w:ilvl w:val="0"/>
                <w:numId w:val="2"/>
              </w:numPr>
              <w:ind w:left="6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BE7">
              <w:rPr>
                <w:rFonts w:ascii="Times New Roman" w:hAnsi="Times New Roman" w:cs="Times New Roman"/>
                <w:sz w:val="18"/>
                <w:szCs w:val="18"/>
              </w:rPr>
              <w:t xml:space="preserve">art. 102 ust. 1 pkt 6 Prawa oświatowego- </w:t>
            </w:r>
            <w:r w:rsidRPr="00150B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Statut</w:t>
            </w:r>
            <w:r>
              <w:rPr>
                <w:rStyle w:val="Odwoanieprzypisudolnego"/>
                <w:i/>
                <w:iCs/>
                <w:sz w:val="18"/>
                <w:szCs w:val="18"/>
              </w:rPr>
              <w:footnoteReference w:id="2"/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Odbiorcami danych osobowych </w:t>
            </w:r>
            <w:r w:rsidRPr="000D29BF">
              <w:rPr>
                <w:rFonts w:ascii="Times New Roman" w:hAnsi="Times New Roman"/>
                <w:sz w:val="18"/>
                <w:szCs w:val="18"/>
              </w:rPr>
              <w:t>będą instytucje upoważnione z mocy prawa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Kategorie odnośnych danych osobowych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Źródło pochodzenia danych osobowych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Rodzice dzieci/uczniów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D94">
              <w:rPr>
                <w:rFonts w:ascii="Times New Roman" w:hAnsi="Times New Roman"/>
                <w:sz w:val="18"/>
                <w:szCs w:val="18"/>
              </w:rPr>
              <w:t xml:space="preserve">Pani/Pana dane osobowe będą przetwarzane wyłącznie w formie papierowej przez </w:t>
            </w:r>
            <w:r w:rsidRPr="00C35F37">
              <w:rPr>
                <w:rFonts w:ascii="Times New Roman" w:hAnsi="Times New Roman"/>
                <w:b/>
                <w:bCs/>
                <w:sz w:val="18"/>
                <w:szCs w:val="18"/>
              </w:rPr>
              <w:t>okres 1 roku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85D94">
              <w:rPr>
                <w:rFonts w:ascii="Times New Roman" w:hAnsi="Times New Roman"/>
                <w:sz w:val="18"/>
                <w:szCs w:val="18"/>
              </w:rPr>
              <w:t xml:space="preserve"> a po tym okresie będą trwale zniszczone do dnia 31 sierpnia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982D04" w:rsidRDefault="00520F94" w:rsidP="00BF10F4">
            <w:pPr>
              <w:autoSpaceDE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D04">
              <w:rPr>
                <w:rFonts w:ascii="Times New Roman" w:eastAsia="Times New Roman" w:hAnsi="Times New Roman"/>
                <w:bCs/>
                <w:sz w:val="18"/>
                <w:szCs w:val="18"/>
              </w:rPr>
              <w:t>Osoby, których dane dotyczą, mają prawo do:</w:t>
            </w:r>
          </w:p>
          <w:p w:rsidR="00520F94" w:rsidRPr="00982D04" w:rsidRDefault="00520F94" w:rsidP="00BF10F4">
            <w:pPr>
              <w:numPr>
                <w:ilvl w:val="0"/>
                <w:numId w:val="1"/>
              </w:numPr>
              <w:autoSpaceDE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D04">
              <w:rPr>
                <w:rFonts w:ascii="Times New Roman" w:eastAsia="Times New Roman" w:hAnsi="Times New Roman"/>
                <w:bCs/>
                <w:sz w:val="18"/>
                <w:szCs w:val="18"/>
              </w:rPr>
              <w:t>dostępu do swoich danych osobowych</w:t>
            </w:r>
          </w:p>
          <w:p w:rsidR="00520F94" w:rsidRPr="00982D04" w:rsidRDefault="00520F94" w:rsidP="00BF10F4">
            <w:pPr>
              <w:numPr>
                <w:ilvl w:val="0"/>
                <w:numId w:val="1"/>
              </w:numPr>
              <w:autoSpaceDE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D04">
              <w:rPr>
                <w:rFonts w:ascii="Times New Roman" w:eastAsia="Times New Roman" w:hAnsi="Times New Roman"/>
                <w:bCs/>
                <w:sz w:val="18"/>
                <w:szCs w:val="18"/>
              </w:rPr>
              <w:t>prawo ich sprostowania,</w:t>
            </w:r>
          </w:p>
          <w:p w:rsidR="00520F94" w:rsidRPr="00982D04" w:rsidRDefault="00520F94" w:rsidP="00BF10F4">
            <w:pPr>
              <w:numPr>
                <w:ilvl w:val="0"/>
                <w:numId w:val="1"/>
              </w:num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982D04">
              <w:rPr>
                <w:rFonts w:ascii="Times New Roman" w:eastAsia="Times New Roman" w:hAnsi="Times New Roman"/>
                <w:bCs/>
                <w:sz w:val="18"/>
                <w:szCs w:val="18"/>
              </w:rPr>
              <w:t>ograniczenia przetwarzania,</w:t>
            </w:r>
          </w:p>
          <w:p w:rsidR="00520F94" w:rsidRPr="00700029" w:rsidRDefault="00520F94" w:rsidP="00BF10F4">
            <w:pPr>
              <w:numPr>
                <w:ilvl w:val="0"/>
                <w:numId w:val="1"/>
              </w:num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982D04">
              <w:rPr>
                <w:rFonts w:ascii="Times New Roman" w:eastAsia="Times New Roman" w:hAnsi="Times New Roman"/>
                <w:bCs/>
                <w:sz w:val="18"/>
                <w:szCs w:val="18"/>
              </w:rPr>
              <w:t>sprzeciwu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Przysługuje Pani/Panu prawo do wniesienia skargi do UODO, gdy uzna Pani/Pan, iż przetwarzanie danych osobowych Pani/Pana dotyczących narusza przepisy ogólnego Rozporządzenia o ochronie danych osobowych z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  </w:t>
            </w:r>
            <w:r w:rsidRPr="007000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dnia 27 kwietnia 2016r.</w:t>
            </w:r>
          </w:p>
          <w:p w:rsidR="00520F94" w:rsidRPr="00700029" w:rsidRDefault="00520F94" w:rsidP="00BF10F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sz w:val="18"/>
                <w:szCs w:val="18"/>
              </w:rPr>
              <w:t>Prezes Urzędu Ochrony Danych Osobowych (PUODO),</w:t>
            </w:r>
          </w:p>
          <w:p w:rsidR="00520F94" w:rsidRPr="00700029" w:rsidRDefault="00520F94" w:rsidP="00BF10F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sz w:val="18"/>
                <w:szCs w:val="18"/>
              </w:rPr>
              <w:t>ul. Stawki 2, 00-193 Warszawa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A118C4" w:rsidRDefault="00520F94" w:rsidP="00BF10F4">
            <w:pPr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A11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8228A1" w:rsidRDefault="00520F94" w:rsidP="00BF10F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71EC">
              <w:rPr>
                <w:rFonts w:ascii="Times New Roman" w:eastAsia="Times New Roman" w:hAnsi="Times New Roman"/>
                <w:sz w:val="18"/>
                <w:szCs w:val="18"/>
              </w:rPr>
              <w:t xml:space="preserve">Podanie danych osobowych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osoby upoważnionej jest </w:t>
            </w:r>
            <w:r w:rsidRPr="00CE71EC">
              <w:rPr>
                <w:rFonts w:ascii="Times New Roman" w:eastAsia="Times New Roman" w:hAnsi="Times New Roman"/>
                <w:sz w:val="18"/>
                <w:szCs w:val="18"/>
              </w:rPr>
              <w:t>niezbędne do realizacji celu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jakim jest odbiór dziecka z przedszkola/szkoły.  </w:t>
            </w: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Dane osobowe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nie będą </w:t>
            </w:r>
            <w:r w:rsidRPr="007000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przekazywane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państwa trzeciego ani żadnej </w:t>
            </w:r>
            <w:r w:rsidRPr="007000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organizacji międzynarodowej. </w:t>
            </w:r>
          </w:p>
          <w:p w:rsidR="00520F94" w:rsidRPr="00700029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F94" w:rsidRPr="00700029" w:rsidTr="00BF10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spacing w:before="10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94" w:rsidRPr="00700029" w:rsidRDefault="00520F94" w:rsidP="00BF10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0029">
              <w:rPr>
                <w:rFonts w:ascii="Times New Roman" w:eastAsia="Times New Roman" w:hAnsi="Times New Roman"/>
                <w:sz w:val="18"/>
                <w:szCs w:val="18"/>
              </w:rPr>
              <w:t>Administrator nie będzie podejmował wobec osób, których dane przetwarza zautomatyzowanych decyzji, w tym decyzji będących wynikiem profilowania.</w:t>
            </w:r>
            <w:r w:rsidRPr="00700029">
              <w:rPr>
                <w:rFonts w:ascii="Times New Roman" w:hAnsi="Times New Roman"/>
                <w:sz w:val="18"/>
                <w:szCs w:val="18"/>
              </w:rPr>
              <w:t xml:space="preserve">  </w:t>
            </w:r>
          </w:p>
        </w:tc>
      </w:tr>
    </w:tbl>
    <w:p w:rsidR="00520F94" w:rsidRPr="00BB758A" w:rsidRDefault="00520F94" w:rsidP="00520F94">
      <w:pPr>
        <w:rPr>
          <w:color w:val="FF0000"/>
        </w:rPr>
      </w:pPr>
    </w:p>
    <w:p w:rsidR="00245E97" w:rsidRDefault="00245E97">
      <w:bookmarkStart w:id="0" w:name="_GoBack"/>
      <w:bookmarkEnd w:id="0"/>
    </w:p>
    <w:sectPr w:rsidR="00245E97" w:rsidSect="00BB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D4" w:rsidRDefault="006A34D4" w:rsidP="00520F94">
      <w:r>
        <w:separator/>
      </w:r>
    </w:p>
  </w:endnote>
  <w:endnote w:type="continuationSeparator" w:id="0">
    <w:p w:rsidR="006A34D4" w:rsidRDefault="006A34D4" w:rsidP="0052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D4" w:rsidRDefault="006A34D4" w:rsidP="00520F94">
      <w:r>
        <w:separator/>
      </w:r>
    </w:p>
  </w:footnote>
  <w:footnote w:type="continuationSeparator" w:id="0">
    <w:p w:rsidR="006A34D4" w:rsidRDefault="006A34D4" w:rsidP="00520F94">
      <w:r>
        <w:continuationSeparator/>
      </w:r>
    </w:p>
  </w:footnote>
  <w:footnote w:id="1">
    <w:p w:rsidR="00520F94" w:rsidRPr="00897A46" w:rsidRDefault="00520F94" w:rsidP="00520F94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Dotyczy odbioru dziecka ze szkoły</w:t>
      </w:r>
    </w:p>
  </w:footnote>
  <w:footnote w:id="2">
    <w:p w:rsidR="00520F94" w:rsidRPr="00AF2FBB" w:rsidRDefault="00520F94" w:rsidP="00520F94">
      <w:pPr>
        <w:pStyle w:val="Tekstprzypisudolnego"/>
        <w:rPr>
          <w:sz w:val="18"/>
          <w:szCs w:val="18"/>
        </w:rPr>
      </w:pPr>
      <w:r w:rsidRPr="00AF2FBB">
        <w:rPr>
          <w:rStyle w:val="Odwoanieprzypisudolnego"/>
          <w:sz w:val="18"/>
          <w:szCs w:val="18"/>
        </w:rPr>
        <w:footnoteRef/>
      </w:r>
      <w:r w:rsidRPr="00AF2FBB">
        <w:rPr>
          <w:sz w:val="18"/>
          <w:szCs w:val="18"/>
        </w:rPr>
        <w:t xml:space="preserve"> </w:t>
      </w:r>
      <w:r w:rsidRPr="00AF2FBB">
        <w:rPr>
          <w:rFonts w:ascii="Times New Roman" w:hAnsi="Times New Roman"/>
          <w:i/>
          <w:iCs/>
          <w:sz w:val="18"/>
          <w:szCs w:val="18"/>
        </w:rPr>
        <w:t>dotyczy odbioru dziecka z przedszkola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3087"/>
    <w:multiLevelType w:val="hybridMultilevel"/>
    <w:tmpl w:val="082A817E"/>
    <w:lvl w:ilvl="0" w:tplc="4AD43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19D2"/>
    <w:multiLevelType w:val="multilevel"/>
    <w:tmpl w:val="6CCAE7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94"/>
    <w:rsid w:val="00245E97"/>
    <w:rsid w:val="00520F94"/>
    <w:rsid w:val="006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2A6A-EF2D-4636-9772-A2D433A3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9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0F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20F94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F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F94"/>
    <w:rPr>
      <w:vertAlign w:val="superscript"/>
    </w:rPr>
  </w:style>
  <w:style w:type="paragraph" w:styleId="Tekstpodstawowy2">
    <w:name w:val="Body Text 2"/>
    <w:basedOn w:val="Normalny"/>
    <w:link w:val="Tekstpodstawowy2Znak"/>
    <w:rsid w:val="00520F94"/>
    <w:pPr>
      <w:jc w:val="both"/>
    </w:pPr>
    <w:rPr>
      <w:rFonts w:ascii="Times New Roman" w:eastAsia="Times New Roman" w:hAnsi="Times New Roman"/>
      <w:kern w:val="3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F94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zostek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2022-08-22T09:05:00Z</dcterms:created>
  <dcterms:modified xsi:type="dcterms:W3CDTF">2022-08-22T09:07:00Z</dcterms:modified>
</cp:coreProperties>
</file>